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8056" w14:textId="2186E5E2" w:rsidR="00E13BA1" w:rsidRDefault="00E13BA1" w:rsidP="00E13BA1">
      <w:pPr>
        <w:jc w:val="center"/>
        <w:rPr>
          <w:rFonts w:ascii="Arial" w:hAnsi="Arial" w:cs="Arial"/>
          <w:b/>
          <w:bCs/>
          <w:color w:val="7F7F7F" w:themeColor="text1" w:themeTint="80"/>
          <w:sz w:val="28"/>
          <w:szCs w:val="28"/>
        </w:rPr>
      </w:pPr>
      <w:r w:rsidRPr="00E13BA1">
        <w:rPr>
          <w:rFonts w:ascii="Arial" w:hAnsi="Arial" w:cs="Arial"/>
          <w:b/>
          <w:bCs/>
          <w:color w:val="7F7F7F" w:themeColor="text1" w:themeTint="80"/>
          <w:sz w:val="28"/>
          <w:szCs w:val="28"/>
        </w:rPr>
        <w:t>PLAN PROPIO IBIMA</w:t>
      </w:r>
      <w:r w:rsidR="006619B6">
        <w:rPr>
          <w:rFonts w:ascii="Arial" w:hAnsi="Arial" w:cs="Arial"/>
          <w:b/>
          <w:bCs/>
          <w:color w:val="7F7F7F" w:themeColor="text1" w:themeTint="80"/>
          <w:sz w:val="28"/>
          <w:szCs w:val="28"/>
        </w:rPr>
        <w:t xml:space="preserve"> Plataforma BIONAND</w:t>
      </w:r>
      <w:r w:rsidRPr="00E13BA1">
        <w:rPr>
          <w:rFonts w:ascii="Arial" w:hAnsi="Arial" w:cs="Arial"/>
          <w:b/>
          <w:bCs/>
          <w:color w:val="7F7F7F" w:themeColor="text1" w:themeTint="80"/>
          <w:sz w:val="28"/>
          <w:szCs w:val="28"/>
        </w:rPr>
        <w:t xml:space="preserve"> 202</w:t>
      </w:r>
      <w:r w:rsidR="00A237BD">
        <w:rPr>
          <w:rFonts w:ascii="Arial" w:hAnsi="Arial" w:cs="Arial"/>
          <w:b/>
          <w:bCs/>
          <w:color w:val="7F7F7F" w:themeColor="text1" w:themeTint="80"/>
          <w:sz w:val="28"/>
          <w:szCs w:val="28"/>
        </w:rPr>
        <w:t>5</w:t>
      </w:r>
    </w:p>
    <w:p w14:paraId="5BE22B1B" w14:textId="77777777" w:rsidR="00A16BBD" w:rsidRPr="00E13BA1" w:rsidRDefault="00A16BBD" w:rsidP="00E13BA1">
      <w:pPr>
        <w:jc w:val="center"/>
        <w:rPr>
          <w:rFonts w:ascii="Arial" w:hAnsi="Arial" w:cs="Arial"/>
          <w:b/>
          <w:bCs/>
          <w:color w:val="7F7F7F" w:themeColor="text1" w:themeTint="80"/>
          <w:sz w:val="28"/>
          <w:szCs w:val="28"/>
        </w:rPr>
      </w:pPr>
    </w:p>
    <w:p w14:paraId="51B6DB70" w14:textId="5E2262B4" w:rsidR="00A40030" w:rsidRPr="00C25C29" w:rsidRDefault="00A40030" w:rsidP="00820A3C">
      <w:pPr>
        <w:jc w:val="both"/>
        <w:rPr>
          <w:rFonts w:ascii="Arial" w:hAnsi="Arial" w:cs="Arial"/>
          <w:b/>
          <w:bCs/>
          <w:color w:val="7F7F7F" w:themeColor="text1" w:themeTint="80"/>
          <w:sz w:val="20"/>
          <w:szCs w:val="20"/>
        </w:rPr>
      </w:pPr>
      <w:r w:rsidRPr="00C25C29">
        <w:rPr>
          <w:rFonts w:ascii="Arial" w:hAnsi="Arial" w:cs="Arial"/>
          <w:b/>
          <w:bCs/>
          <w:color w:val="7F7F7F" w:themeColor="text1" w:themeTint="80"/>
          <w:sz w:val="20"/>
          <w:szCs w:val="20"/>
        </w:rPr>
        <w:t>F. AYUDAS A LA INTERNACIONALIZACIÓN</w:t>
      </w:r>
    </w:p>
    <w:p w14:paraId="252853D8" w14:textId="6FB79E7E" w:rsidR="00916547" w:rsidRDefault="00A40030" w:rsidP="00F8259A">
      <w:pPr>
        <w:spacing w:before="240"/>
        <w:jc w:val="both"/>
        <w:rPr>
          <w:rFonts w:ascii="Arial" w:hAnsi="Arial" w:cs="Arial"/>
          <w:b/>
          <w:bCs/>
          <w:color w:val="7F7F7F" w:themeColor="text1" w:themeTint="80"/>
          <w:sz w:val="20"/>
          <w:szCs w:val="20"/>
        </w:rPr>
      </w:pPr>
      <w:r w:rsidRPr="00C25C29">
        <w:rPr>
          <w:rFonts w:ascii="Arial" w:hAnsi="Arial" w:cs="Arial"/>
          <w:b/>
          <w:bCs/>
          <w:color w:val="7F7F7F" w:themeColor="text1" w:themeTint="80"/>
          <w:sz w:val="20"/>
          <w:szCs w:val="20"/>
        </w:rPr>
        <w:t>F.</w:t>
      </w:r>
      <w:r w:rsidR="00B313F0">
        <w:rPr>
          <w:rFonts w:ascii="Arial" w:hAnsi="Arial" w:cs="Arial"/>
          <w:b/>
          <w:bCs/>
          <w:color w:val="7F7F7F" w:themeColor="text1" w:themeTint="80"/>
          <w:sz w:val="20"/>
          <w:szCs w:val="20"/>
        </w:rPr>
        <w:t>2</w:t>
      </w:r>
      <w:r w:rsidRPr="00C25C29">
        <w:rPr>
          <w:rFonts w:ascii="Arial" w:hAnsi="Arial" w:cs="Arial"/>
          <w:b/>
          <w:bCs/>
          <w:color w:val="7F7F7F" w:themeColor="text1" w:themeTint="80"/>
          <w:sz w:val="20"/>
          <w:szCs w:val="20"/>
        </w:rPr>
        <w:t xml:space="preserve">. Ayuda para </w:t>
      </w:r>
      <w:r w:rsidR="00916547">
        <w:rPr>
          <w:rFonts w:ascii="Arial" w:hAnsi="Arial" w:cs="Arial"/>
          <w:b/>
          <w:bCs/>
          <w:color w:val="7F7F7F" w:themeColor="text1" w:themeTint="80"/>
          <w:sz w:val="20"/>
          <w:szCs w:val="20"/>
        </w:rPr>
        <w:t>fomentar la asistencia a</w:t>
      </w:r>
      <w:r w:rsidR="00FB53D6">
        <w:rPr>
          <w:rFonts w:ascii="Arial" w:hAnsi="Arial" w:cs="Arial"/>
          <w:b/>
          <w:bCs/>
          <w:color w:val="7F7F7F" w:themeColor="text1" w:themeTint="80"/>
          <w:sz w:val="20"/>
          <w:szCs w:val="20"/>
        </w:rPr>
        <w:t xml:space="preserve"> eventos internacionales </w:t>
      </w:r>
      <w:r w:rsidR="00014726">
        <w:rPr>
          <w:rFonts w:ascii="Arial" w:hAnsi="Arial" w:cs="Arial"/>
          <w:b/>
          <w:bCs/>
          <w:color w:val="7F7F7F" w:themeColor="text1" w:themeTint="80"/>
          <w:sz w:val="20"/>
          <w:szCs w:val="20"/>
        </w:rPr>
        <w:t>de posicionamiento</w:t>
      </w:r>
    </w:p>
    <w:p w14:paraId="0E671A8F" w14:textId="5757B216" w:rsidR="00A40030" w:rsidRDefault="00A40030" w:rsidP="00F8259A">
      <w:pPr>
        <w:spacing w:before="240"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  <w:r w:rsidRPr="00820A3C">
        <w:rPr>
          <w:rFonts w:ascii="Arial" w:hAnsi="Arial" w:cs="Arial"/>
          <w:color w:val="7F7F7F" w:themeColor="text1" w:themeTint="80"/>
          <w:sz w:val="20"/>
          <w:szCs w:val="20"/>
        </w:rPr>
        <w:t>F.</w:t>
      </w:r>
      <w:r w:rsidR="00B313F0">
        <w:rPr>
          <w:rFonts w:ascii="Arial" w:hAnsi="Arial" w:cs="Arial"/>
          <w:color w:val="7F7F7F" w:themeColor="text1" w:themeTint="80"/>
          <w:sz w:val="20"/>
          <w:szCs w:val="20"/>
        </w:rPr>
        <w:t>2</w:t>
      </w:r>
      <w:r w:rsidRPr="00820A3C">
        <w:rPr>
          <w:rFonts w:ascii="Arial" w:hAnsi="Arial" w:cs="Arial"/>
          <w:color w:val="7F7F7F" w:themeColor="text1" w:themeTint="80"/>
          <w:sz w:val="20"/>
          <w:szCs w:val="20"/>
        </w:rPr>
        <w:t xml:space="preserve">.1. OBJETO DE LA AYUDA </w:t>
      </w:r>
    </w:p>
    <w:p w14:paraId="70CFFE4A" w14:textId="1BFC33BF" w:rsidR="004916CF" w:rsidRDefault="00DD12F2" w:rsidP="00F8259A">
      <w:pPr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  <w:r w:rsidRPr="00DD12F2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 xml:space="preserve">La presente convocatoria tiene por objeto </w:t>
      </w:r>
      <w:r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>fomentar</w:t>
      </w:r>
      <w:r w:rsidR="00014726">
        <w:rPr>
          <w:rFonts w:ascii="Arial" w:hAnsi="Arial" w:cs="Arial"/>
          <w:color w:val="7F7F7F" w:themeColor="text1" w:themeTint="80"/>
          <w:sz w:val="20"/>
          <w:szCs w:val="20"/>
        </w:rPr>
        <w:t xml:space="preserve"> la asistencia de los investigadores de IBIMA Plataforma BIONAND a eventos internacionales que les permita</w:t>
      </w:r>
      <w:r w:rsidR="00D637D2">
        <w:rPr>
          <w:rFonts w:ascii="Arial" w:hAnsi="Arial" w:cs="Arial"/>
          <w:color w:val="7F7F7F" w:themeColor="text1" w:themeTint="80"/>
          <w:sz w:val="20"/>
          <w:szCs w:val="20"/>
        </w:rPr>
        <w:t>n</w:t>
      </w:r>
      <w:r w:rsidR="00014726">
        <w:rPr>
          <w:rFonts w:ascii="Arial" w:hAnsi="Arial" w:cs="Arial"/>
          <w:color w:val="7F7F7F" w:themeColor="text1" w:themeTint="80"/>
          <w:sz w:val="20"/>
          <w:szCs w:val="20"/>
        </w:rPr>
        <w:t xml:space="preserve"> posicionarse para la formación de consorcios dentro del Programa Marco Europeo de I+D, </w:t>
      </w:r>
      <w:r w:rsidR="004A57F7">
        <w:rPr>
          <w:rFonts w:ascii="Arial" w:hAnsi="Arial" w:cs="Arial"/>
          <w:color w:val="7F7F7F" w:themeColor="text1" w:themeTint="80"/>
          <w:sz w:val="20"/>
          <w:szCs w:val="20"/>
        </w:rPr>
        <w:t>Horizonte Europa.</w:t>
      </w:r>
      <w:r w:rsidR="00D806AB">
        <w:rPr>
          <w:rFonts w:ascii="Arial" w:hAnsi="Arial" w:cs="Arial"/>
          <w:color w:val="7F7F7F" w:themeColor="text1" w:themeTint="80"/>
          <w:sz w:val="20"/>
          <w:szCs w:val="20"/>
        </w:rPr>
        <w:t xml:space="preserve"> </w:t>
      </w:r>
    </w:p>
    <w:p w14:paraId="6290905F" w14:textId="1C83520C" w:rsidR="00DD12F2" w:rsidRDefault="00D637D2" w:rsidP="00F8259A">
      <w:pPr>
        <w:jc w:val="both"/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</w:pPr>
      <w:r>
        <w:rPr>
          <w:rFonts w:ascii="Arial" w:hAnsi="Arial" w:cs="Arial"/>
          <w:color w:val="7F7F7F" w:themeColor="text1" w:themeTint="80"/>
          <w:sz w:val="20"/>
          <w:szCs w:val="20"/>
        </w:rPr>
        <w:t xml:space="preserve">Para ello, se promoverá la </w:t>
      </w:r>
      <w:r w:rsidR="00DD12F2">
        <w:rPr>
          <w:rFonts w:ascii="Arial" w:hAnsi="Arial" w:cs="Arial"/>
          <w:color w:val="7F7F7F" w:themeColor="text1" w:themeTint="80"/>
          <w:sz w:val="20"/>
          <w:szCs w:val="20"/>
        </w:rPr>
        <w:t>asistencia a</w:t>
      </w:r>
      <w:r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 xml:space="preserve"> </w:t>
      </w:r>
      <w:r w:rsidR="00F056BA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>aquellos eventos organizado</w:t>
      </w:r>
      <w:r w:rsidR="00D07626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 xml:space="preserve"> por </w:t>
      </w:r>
      <w:r w:rsidR="00F056BA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>infraestructuras europeas en las que participa IBIMA Plataforma BIONAND (EATRIS, ECRIN,</w:t>
      </w:r>
      <w:r w:rsidR="00C82D0E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 xml:space="preserve"> BBMRI,</w:t>
      </w:r>
      <w:r w:rsidR="00F056BA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 xml:space="preserve">…), </w:t>
      </w:r>
      <w:proofErr w:type="spellStart"/>
      <w:r w:rsidR="00F056BA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>brokerage</w:t>
      </w:r>
      <w:proofErr w:type="spellEnd"/>
      <w:r w:rsidR="006364AA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 xml:space="preserve"> </w:t>
      </w:r>
      <w:proofErr w:type="spellStart"/>
      <w:r w:rsidR="006364AA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>events</w:t>
      </w:r>
      <w:proofErr w:type="spellEnd"/>
      <w:r w:rsidR="00F056BA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 xml:space="preserve"> e </w:t>
      </w:r>
      <w:proofErr w:type="spellStart"/>
      <w:r w:rsidR="00F056BA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>infordays</w:t>
      </w:r>
      <w:proofErr w:type="spellEnd"/>
      <w:r w:rsidR="00F056BA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 xml:space="preserve"> en el marco de convocatorias europeas, reuniones de trabajo para la preparación de propuestas europeos, así como la asistencia a otros eventos internacionales en los que quede </w:t>
      </w:r>
      <w:r w:rsidR="00D07626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 xml:space="preserve">debidamente </w:t>
      </w:r>
      <w:r w:rsidR="00F056BA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 xml:space="preserve">justificado </w:t>
      </w:r>
      <w:r w:rsidR="00D07626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 xml:space="preserve">su relación con la participación en </w:t>
      </w:r>
      <w:r w:rsidR="00F056BA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>convocatorias competitivas europeas en consorcio.</w:t>
      </w:r>
    </w:p>
    <w:p w14:paraId="15626539" w14:textId="30A943B1" w:rsidR="00417E69" w:rsidRPr="00417E69" w:rsidRDefault="00417E69" w:rsidP="00F8259A">
      <w:pPr>
        <w:jc w:val="both"/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</w:pPr>
      <w:r w:rsidRPr="00417E69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>IBIMA</w:t>
      </w:r>
      <w:r w:rsidR="005F7B60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 xml:space="preserve"> Plataforma BIONAND</w:t>
      </w:r>
      <w:r w:rsidRPr="00417E69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 xml:space="preserve"> financiará gastos </w:t>
      </w:r>
      <w:r w:rsidR="00F056BA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 xml:space="preserve">tanto de inscripción como </w:t>
      </w:r>
      <w:r w:rsidR="00D637D2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>de movilidad</w:t>
      </w:r>
      <w:r w:rsidR="00D07626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>,</w:t>
      </w:r>
      <w:r w:rsidRPr="00417E69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 xml:space="preserve"> </w:t>
      </w:r>
      <w:r w:rsidR="00DD12F2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>de</w:t>
      </w:r>
      <w:r w:rsidRPr="00417E69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 xml:space="preserve"> aquellos investigadores</w:t>
      </w:r>
      <w:r w:rsidR="00F056BA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 xml:space="preserve"> </w:t>
      </w:r>
      <w:r w:rsidRPr="00417E69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>que</w:t>
      </w:r>
      <w:r w:rsidR="00F056BA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 xml:space="preserve"> </w:t>
      </w:r>
      <w:r w:rsidRPr="00417E69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>cumpl</w:t>
      </w:r>
      <w:r w:rsidR="00D07626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>an</w:t>
      </w:r>
      <w:r w:rsidRPr="00417E69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 xml:space="preserve"> con los requisitos de elegibilidad</w:t>
      </w:r>
      <w:r w:rsidR="00F056BA">
        <w:rPr>
          <w:rFonts w:ascii="Arial" w:hAnsi="Arial" w:cs="Arial"/>
          <w:color w:val="7F7F7F" w:themeColor="text1" w:themeTint="80"/>
          <w:sz w:val="20"/>
          <w:szCs w:val="20"/>
          <w:lang w:val="es-ES_tradnl"/>
        </w:rPr>
        <w:t xml:space="preserve"> indicados en la sección F.2.2.</w:t>
      </w:r>
    </w:p>
    <w:p w14:paraId="247291EE" w14:textId="78CF4D63" w:rsidR="00A40030" w:rsidRDefault="00A40030" w:rsidP="00F8259A">
      <w:pPr>
        <w:spacing w:before="240"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  <w:r w:rsidRPr="00820A3C">
        <w:rPr>
          <w:rFonts w:ascii="Arial" w:hAnsi="Arial" w:cs="Arial"/>
          <w:color w:val="7F7F7F" w:themeColor="text1" w:themeTint="80"/>
          <w:sz w:val="20"/>
          <w:szCs w:val="20"/>
        </w:rPr>
        <w:t>F.</w:t>
      </w:r>
      <w:r w:rsidR="00B313F0">
        <w:rPr>
          <w:rFonts w:ascii="Arial" w:hAnsi="Arial" w:cs="Arial"/>
          <w:color w:val="7F7F7F" w:themeColor="text1" w:themeTint="80"/>
          <w:sz w:val="20"/>
          <w:szCs w:val="20"/>
        </w:rPr>
        <w:t>2</w:t>
      </w:r>
      <w:r w:rsidRPr="00820A3C">
        <w:rPr>
          <w:rFonts w:ascii="Arial" w:hAnsi="Arial" w:cs="Arial"/>
          <w:color w:val="7F7F7F" w:themeColor="text1" w:themeTint="80"/>
          <w:sz w:val="20"/>
          <w:szCs w:val="20"/>
        </w:rPr>
        <w:t>.2. REQUISITOS DE LOS SOLICITANTES</w:t>
      </w:r>
    </w:p>
    <w:p w14:paraId="69F4C29F" w14:textId="68C7CE7B" w:rsidR="00804687" w:rsidRPr="00023907" w:rsidRDefault="00804687" w:rsidP="00F8259A">
      <w:pPr>
        <w:jc w:val="both"/>
        <w:rPr>
          <w:rFonts w:ascii="Arial" w:hAnsi="Arial" w:cs="Arial"/>
          <w:color w:val="7F7F7F" w:themeColor="text1" w:themeTint="80"/>
          <w:spacing w:val="1"/>
          <w:sz w:val="20"/>
          <w:szCs w:val="20"/>
        </w:rPr>
      </w:pPr>
      <w:r>
        <w:rPr>
          <w:rFonts w:ascii="Arial" w:hAnsi="Arial" w:cs="Arial"/>
          <w:color w:val="7F7F7F" w:themeColor="text1" w:themeTint="80"/>
          <w:sz w:val="20"/>
          <w:szCs w:val="20"/>
        </w:rPr>
        <w:t xml:space="preserve">1. </w:t>
      </w:r>
      <w:r w:rsidRPr="00023907">
        <w:rPr>
          <w:rFonts w:ascii="Arial" w:hAnsi="Arial" w:cs="Arial"/>
          <w:color w:val="7F7F7F" w:themeColor="text1" w:themeTint="80"/>
          <w:sz w:val="20"/>
          <w:szCs w:val="20"/>
        </w:rPr>
        <w:t xml:space="preserve">Tener relación contractual con alguna de las </w:t>
      </w:r>
      <w:r w:rsidRPr="00023907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>entidades firmantes del Acuerdo de Constitución de IBIMA</w:t>
      </w:r>
      <w:r w:rsidR="006619B6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 xml:space="preserve"> Plataforma BIONAND</w:t>
      </w:r>
      <w:r w:rsidRPr="00023907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>: Servicio Andaluz de Salud, Fundación Pública para la Investigación de Málaga en Biomedicina y Salud o Universidad de Málaga en el momento de presentación de la solicitud.</w:t>
      </w:r>
    </w:p>
    <w:p w14:paraId="6DDB3649" w14:textId="4F2DC31A" w:rsidR="00804687" w:rsidRDefault="00804687" w:rsidP="00F8259A">
      <w:pPr>
        <w:jc w:val="both"/>
        <w:rPr>
          <w:rFonts w:ascii="Arial" w:hAnsi="Arial" w:cs="Arial"/>
          <w:color w:val="7F7F7F" w:themeColor="text1" w:themeTint="80"/>
          <w:spacing w:val="1"/>
          <w:sz w:val="20"/>
          <w:szCs w:val="20"/>
        </w:rPr>
      </w:pPr>
      <w:r w:rsidRPr="007254FB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>2. Estar adscrito a un grupo IBIMA</w:t>
      </w:r>
      <w:r w:rsidR="006619B6" w:rsidRPr="007254FB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 xml:space="preserve"> Plataforma BIONAND</w:t>
      </w:r>
      <w:r w:rsidR="00555A94" w:rsidRPr="007254FB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 xml:space="preserve"> en el momento de </w:t>
      </w:r>
      <w:r w:rsidR="00A237BD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 xml:space="preserve">la </w:t>
      </w:r>
      <w:r w:rsidR="00555A94" w:rsidRPr="007254FB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>presentación de la solicitud</w:t>
      </w:r>
      <w:r w:rsidR="00D07626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>.</w:t>
      </w:r>
    </w:p>
    <w:p w14:paraId="11BD8FCF" w14:textId="61E017BE" w:rsidR="00D07626" w:rsidRDefault="00D07626" w:rsidP="00F8259A">
      <w:pPr>
        <w:jc w:val="both"/>
        <w:rPr>
          <w:rFonts w:ascii="Arial" w:hAnsi="Arial" w:cs="Arial"/>
          <w:color w:val="7F7F7F" w:themeColor="text1" w:themeTint="80"/>
          <w:spacing w:val="1"/>
          <w:sz w:val="20"/>
          <w:szCs w:val="20"/>
        </w:rPr>
      </w:pPr>
      <w:r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>3. Estar en posesión de un título de doctorado.</w:t>
      </w:r>
    </w:p>
    <w:p w14:paraId="1071B021" w14:textId="6AA28F19" w:rsidR="00D07626" w:rsidRDefault="00D07626" w:rsidP="00F8259A">
      <w:pPr>
        <w:jc w:val="both"/>
        <w:rPr>
          <w:rFonts w:ascii="Arial" w:hAnsi="Arial" w:cs="Arial"/>
          <w:color w:val="7F7F7F" w:themeColor="text1" w:themeTint="80"/>
          <w:spacing w:val="1"/>
          <w:sz w:val="20"/>
          <w:szCs w:val="20"/>
        </w:rPr>
      </w:pPr>
      <w:r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 xml:space="preserve">4. </w:t>
      </w:r>
      <w:bookmarkStart w:id="0" w:name="_Hlk176251263"/>
      <w:r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>Tener un contrato de investigador dentro de la categoría R2 o superior.</w:t>
      </w:r>
      <w:bookmarkEnd w:id="0"/>
    </w:p>
    <w:p w14:paraId="7DA207CF" w14:textId="5A2373EE" w:rsidR="004A57F7" w:rsidRPr="00023907" w:rsidRDefault="00D07626" w:rsidP="00F8259A">
      <w:pPr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  <w:r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>5</w:t>
      </w:r>
      <w:r w:rsidR="000D2C50" w:rsidRPr="00023907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 xml:space="preserve">. </w:t>
      </w:r>
      <w:r w:rsidR="00D77438" w:rsidRPr="00D77438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>Se permitirá la cofinanciación con otras ayudas concedidas para el mismo fin, siempre que el importe total del gasto no sea superior a las ayudas concedidas</w:t>
      </w:r>
      <w:r w:rsidR="00D77438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>.</w:t>
      </w:r>
    </w:p>
    <w:p w14:paraId="5A5510DB" w14:textId="70B5A92D" w:rsidR="00A40030" w:rsidRPr="00023907" w:rsidRDefault="00A40030" w:rsidP="00F8259A">
      <w:pPr>
        <w:spacing w:before="240"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  <w:r w:rsidRPr="00023907">
        <w:rPr>
          <w:rFonts w:ascii="Arial" w:hAnsi="Arial" w:cs="Arial"/>
          <w:color w:val="7F7F7F" w:themeColor="text1" w:themeTint="80"/>
          <w:sz w:val="20"/>
          <w:szCs w:val="20"/>
        </w:rPr>
        <w:t>F.</w:t>
      </w:r>
      <w:r w:rsidR="00B313F0">
        <w:rPr>
          <w:rFonts w:ascii="Arial" w:hAnsi="Arial" w:cs="Arial"/>
          <w:color w:val="7F7F7F" w:themeColor="text1" w:themeTint="80"/>
          <w:sz w:val="20"/>
          <w:szCs w:val="20"/>
        </w:rPr>
        <w:t>2</w:t>
      </w:r>
      <w:r w:rsidRPr="00023907">
        <w:rPr>
          <w:rFonts w:ascii="Arial" w:hAnsi="Arial" w:cs="Arial"/>
          <w:color w:val="7F7F7F" w:themeColor="text1" w:themeTint="80"/>
          <w:sz w:val="20"/>
          <w:szCs w:val="20"/>
        </w:rPr>
        <w:t xml:space="preserve">.3. </w:t>
      </w:r>
      <w:r w:rsidR="00DC3219" w:rsidRPr="00023907">
        <w:rPr>
          <w:rFonts w:ascii="Arial" w:hAnsi="Arial" w:cs="Arial"/>
          <w:color w:val="7F7F7F" w:themeColor="text1" w:themeTint="80"/>
          <w:sz w:val="20"/>
          <w:szCs w:val="20"/>
        </w:rPr>
        <w:t xml:space="preserve">CARACTERÍSTICAS, </w:t>
      </w:r>
      <w:r w:rsidR="00A66466" w:rsidRPr="00023907">
        <w:rPr>
          <w:rFonts w:ascii="Arial" w:hAnsi="Arial" w:cs="Arial"/>
          <w:color w:val="7F7F7F" w:themeColor="text1" w:themeTint="80"/>
          <w:sz w:val="20"/>
          <w:szCs w:val="20"/>
        </w:rPr>
        <w:t xml:space="preserve">DURACIÓN E </w:t>
      </w:r>
      <w:r w:rsidRPr="00023907">
        <w:rPr>
          <w:rFonts w:ascii="Arial" w:hAnsi="Arial" w:cs="Arial"/>
          <w:color w:val="7F7F7F" w:themeColor="text1" w:themeTint="80"/>
          <w:sz w:val="20"/>
          <w:szCs w:val="20"/>
        </w:rPr>
        <w:t>IMPORTE DE LA AYUDA</w:t>
      </w:r>
    </w:p>
    <w:p w14:paraId="5C11EF30" w14:textId="6F811786" w:rsidR="00723AFA" w:rsidRPr="00023907" w:rsidRDefault="00C737D3" w:rsidP="00F8259A">
      <w:pPr>
        <w:jc w:val="both"/>
        <w:rPr>
          <w:rFonts w:ascii="Arial" w:hAnsi="Arial" w:cs="Arial"/>
          <w:color w:val="7F7F7F" w:themeColor="text1" w:themeTint="80"/>
          <w:spacing w:val="-1"/>
          <w:sz w:val="20"/>
          <w:szCs w:val="20"/>
        </w:rPr>
      </w:pPr>
      <w:r w:rsidRPr="00023907">
        <w:rPr>
          <w:rFonts w:ascii="Arial" w:hAnsi="Arial" w:cs="Arial"/>
          <w:color w:val="7F7F7F" w:themeColor="text1" w:themeTint="80"/>
          <w:sz w:val="20"/>
          <w:szCs w:val="20"/>
        </w:rPr>
        <w:t xml:space="preserve">1. </w:t>
      </w:r>
      <w:r w:rsidR="00723AFA" w:rsidRPr="00023907">
        <w:rPr>
          <w:rFonts w:ascii="Arial" w:hAnsi="Arial" w:cs="Arial"/>
          <w:color w:val="7F7F7F" w:themeColor="text1" w:themeTint="80"/>
          <w:spacing w:val="-1"/>
          <w:sz w:val="20"/>
          <w:szCs w:val="20"/>
        </w:rPr>
        <w:t xml:space="preserve">La ayuda se destinará a cubrir aquellos gastos </w:t>
      </w:r>
      <w:r w:rsidR="00197D79">
        <w:rPr>
          <w:rFonts w:ascii="Arial" w:hAnsi="Arial" w:cs="Arial"/>
          <w:color w:val="7F7F7F" w:themeColor="text1" w:themeTint="80"/>
          <w:spacing w:val="-1"/>
          <w:sz w:val="20"/>
          <w:szCs w:val="20"/>
        </w:rPr>
        <w:t xml:space="preserve">derivados de la asistencia del investigador </w:t>
      </w:r>
      <w:r w:rsidR="00D07626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>al evento, siempre que este se considere que esté relacionado con la incentivación de la participación</w:t>
      </w:r>
      <w:r w:rsidR="00940AB4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 xml:space="preserve"> de IBIMA Plataforma BIONAND</w:t>
      </w:r>
      <w:r w:rsidR="00D07626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 xml:space="preserve"> en propuestas competitivas europeas (sección F.2.1).</w:t>
      </w:r>
    </w:p>
    <w:p w14:paraId="1D7095CA" w14:textId="36F4C5BE" w:rsidR="00DC3219" w:rsidRPr="00023907" w:rsidRDefault="00DC3219" w:rsidP="00F8259A">
      <w:pPr>
        <w:pStyle w:val="Prrafodelista"/>
        <w:spacing w:before="240"/>
        <w:ind w:left="0" w:right="-41"/>
        <w:jc w:val="both"/>
        <w:rPr>
          <w:rFonts w:ascii="Arial" w:hAnsi="Arial" w:cs="Arial"/>
          <w:color w:val="7F7F7F" w:themeColor="text1" w:themeTint="80"/>
          <w:spacing w:val="1"/>
          <w:sz w:val="20"/>
          <w:szCs w:val="20"/>
        </w:rPr>
      </w:pPr>
      <w:r w:rsidRPr="00023907">
        <w:rPr>
          <w:rFonts w:ascii="Arial" w:hAnsi="Arial" w:cs="Arial"/>
          <w:color w:val="7F7F7F" w:themeColor="text1" w:themeTint="80"/>
          <w:sz w:val="20"/>
          <w:szCs w:val="20"/>
        </w:rPr>
        <w:t xml:space="preserve">2. </w:t>
      </w:r>
      <w:r w:rsidRPr="00023907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>Podrán ser objeto de ayuda los gastos</w:t>
      </w:r>
      <w:r w:rsidR="00197D79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 xml:space="preserve"> de movilidad</w:t>
      </w:r>
      <w:r w:rsidRPr="00023907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 xml:space="preserve"> directamente relacionados con la actuación, </w:t>
      </w:r>
      <w:r w:rsidR="00AF5BC1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>s</w:t>
      </w:r>
      <w:r w:rsidRPr="00023907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>iempre que se imputen dentro del periodo de ejecución de la misma:</w:t>
      </w:r>
    </w:p>
    <w:p w14:paraId="58D34617" w14:textId="0EFCD85B" w:rsidR="00D07626" w:rsidRDefault="00D07626" w:rsidP="00F8259A">
      <w:pPr>
        <w:pStyle w:val="Prrafodelista"/>
        <w:numPr>
          <w:ilvl w:val="0"/>
          <w:numId w:val="6"/>
        </w:numPr>
        <w:spacing w:before="240"/>
        <w:ind w:hanging="357"/>
        <w:contextualSpacing w:val="0"/>
        <w:jc w:val="both"/>
        <w:rPr>
          <w:rFonts w:ascii="Arial" w:hAnsi="Arial" w:cs="Arial"/>
          <w:color w:val="7F7F7F" w:themeColor="text1" w:themeTint="80"/>
          <w:spacing w:val="-3"/>
          <w:sz w:val="20"/>
          <w:szCs w:val="20"/>
        </w:rPr>
      </w:pPr>
      <w:r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>Gastos de inscripción al evento.</w:t>
      </w:r>
    </w:p>
    <w:p w14:paraId="032F3776" w14:textId="48C2AD60" w:rsidR="00DC3219" w:rsidRPr="00023907" w:rsidRDefault="00DC3219" w:rsidP="00F8259A">
      <w:pPr>
        <w:pStyle w:val="Prrafodelista"/>
        <w:numPr>
          <w:ilvl w:val="0"/>
          <w:numId w:val="6"/>
        </w:numPr>
        <w:spacing w:before="240"/>
        <w:ind w:hanging="357"/>
        <w:contextualSpacing w:val="0"/>
        <w:jc w:val="both"/>
        <w:rPr>
          <w:rFonts w:ascii="Arial" w:hAnsi="Arial" w:cs="Arial"/>
          <w:color w:val="7F7F7F" w:themeColor="text1" w:themeTint="80"/>
          <w:spacing w:val="-3"/>
          <w:sz w:val="20"/>
          <w:szCs w:val="20"/>
        </w:rPr>
      </w:pPr>
      <w:r w:rsidRPr="00023907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lastRenderedPageBreak/>
        <w:t xml:space="preserve">Gastos de </w:t>
      </w:r>
      <w:r w:rsidR="00197D79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>desplazamiento</w:t>
      </w:r>
      <w:r w:rsidRPr="00023907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>.</w:t>
      </w:r>
      <w:r w:rsidR="00022085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 xml:space="preserve"> </w:t>
      </w:r>
      <w:r w:rsidR="00D77978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>Gastos</w:t>
      </w:r>
      <w:r w:rsidR="00022085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 xml:space="preserve"> ocasionados por el desplazamiento hasta el lugar de realización del evento</w:t>
      </w:r>
      <w:r w:rsidR="00583CB3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 xml:space="preserve"> </w:t>
      </w:r>
      <w:r w:rsidR="00271701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>previa aprobación del presupuesto por parte de FIMABIS</w:t>
      </w:r>
      <w:r w:rsidR="00D77978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>,</w:t>
      </w:r>
      <w:r w:rsidR="00022085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 xml:space="preserve"> y </w:t>
      </w:r>
      <w:r w:rsidR="00D77978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 xml:space="preserve">los </w:t>
      </w:r>
      <w:r w:rsidR="00022085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>gastos de transporte local, basados en costes reales</w:t>
      </w:r>
      <w:r w:rsidR="00D77978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 xml:space="preserve"> y</w:t>
      </w:r>
      <w:r w:rsidR="00022085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 xml:space="preserve"> justificados por tickets.</w:t>
      </w:r>
    </w:p>
    <w:p w14:paraId="696073FE" w14:textId="6EC77A65" w:rsidR="00DC3219" w:rsidRPr="00B846B2" w:rsidRDefault="00DC3219" w:rsidP="00B846B2">
      <w:pPr>
        <w:pStyle w:val="Prrafodelista"/>
        <w:numPr>
          <w:ilvl w:val="0"/>
          <w:numId w:val="6"/>
        </w:numPr>
        <w:ind w:hanging="357"/>
        <w:contextualSpacing w:val="0"/>
        <w:jc w:val="both"/>
        <w:rPr>
          <w:rFonts w:ascii="Arial" w:hAnsi="Arial" w:cs="Arial"/>
          <w:color w:val="7F7F7F" w:themeColor="text1" w:themeTint="80"/>
          <w:spacing w:val="-1"/>
          <w:sz w:val="20"/>
          <w:szCs w:val="20"/>
        </w:rPr>
      </w:pPr>
      <w:r w:rsidRPr="00023907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 xml:space="preserve">Gastos de </w:t>
      </w:r>
      <w:r w:rsidR="00B846B2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>alojamiento. Se financiará el alojamiento</w:t>
      </w:r>
      <w:r w:rsidR="00583CB3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 xml:space="preserve"> durante la duración del evento</w:t>
      </w:r>
      <w:r w:rsidR="00271701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>, previa aprobación del presupuesto por parte de FIMABIS.</w:t>
      </w:r>
      <w:r w:rsidR="00D77978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>.</w:t>
      </w:r>
      <w:r w:rsidR="00B846B2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 xml:space="preserve"> </w:t>
      </w:r>
    </w:p>
    <w:p w14:paraId="350230E7" w14:textId="638034CD" w:rsidR="00B846B2" w:rsidRPr="00DB3392" w:rsidRDefault="00B846B2" w:rsidP="002D00E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7F7F7F" w:themeColor="text1" w:themeTint="80"/>
          <w:spacing w:val="-1"/>
          <w:sz w:val="20"/>
          <w:szCs w:val="20"/>
        </w:rPr>
      </w:pPr>
      <w:r w:rsidRPr="00DB3392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>Gastos de manutención</w:t>
      </w:r>
      <w:r w:rsidR="00583CB3" w:rsidRPr="00DB3392">
        <w:rPr>
          <w:rFonts w:ascii="Arial" w:hAnsi="Arial" w:cs="Arial"/>
          <w:color w:val="7F7F7F" w:themeColor="text1" w:themeTint="80"/>
          <w:spacing w:val="-1"/>
          <w:sz w:val="20"/>
          <w:szCs w:val="20"/>
        </w:rPr>
        <w:t xml:space="preserve"> debidamente </w:t>
      </w:r>
      <w:r w:rsidR="00583CB3" w:rsidRPr="00DB3392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 xml:space="preserve">justificados por tickets, </w:t>
      </w:r>
      <w:r w:rsidR="00583CB3" w:rsidRPr="00DB3392">
        <w:rPr>
          <w:rFonts w:ascii="Arial" w:hAnsi="Arial" w:cs="Arial"/>
          <w:color w:val="7F7F7F" w:themeColor="text1" w:themeTint="80"/>
          <w:spacing w:val="-1"/>
          <w:sz w:val="20"/>
          <w:szCs w:val="20"/>
        </w:rPr>
        <w:t>hasta los importes máximos de indemnizaciones por razón del servicio establecidas en el Decreto 54/1989, de 21 de marzo, de indemnizaciones por razón del servicio de la Junta de Andalucía (BOJA núm. 31, de 21 de abril) y Orden de 11 de julio de 2006,</w:t>
      </w:r>
      <w:r w:rsidR="00DB3392" w:rsidRPr="00DB3392">
        <w:rPr>
          <w:rFonts w:ascii="Arial" w:hAnsi="Arial" w:cs="Arial"/>
          <w:color w:val="7F7F7F" w:themeColor="text1" w:themeTint="80"/>
          <w:spacing w:val="-1"/>
          <w:sz w:val="20"/>
          <w:szCs w:val="20"/>
        </w:rPr>
        <w:t xml:space="preserve"> por la que se actualizan las cuantías de determinadas indemnizaciones por razón del servicio.</w:t>
      </w:r>
      <w:r w:rsidR="00D637D2" w:rsidRPr="00DB3392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 xml:space="preserve">, </w:t>
      </w:r>
    </w:p>
    <w:p w14:paraId="0C91416D" w14:textId="6E4C5178" w:rsidR="00197D79" w:rsidRPr="00197D79" w:rsidRDefault="00197D79" w:rsidP="00197D79">
      <w:pPr>
        <w:jc w:val="both"/>
        <w:rPr>
          <w:rFonts w:ascii="Arial" w:hAnsi="Arial" w:cs="Arial"/>
          <w:color w:val="7F7F7F" w:themeColor="text1" w:themeTint="80"/>
          <w:spacing w:val="-1"/>
          <w:sz w:val="20"/>
          <w:szCs w:val="20"/>
        </w:rPr>
      </w:pPr>
      <w:r w:rsidRPr="00197D79">
        <w:rPr>
          <w:rFonts w:ascii="Arial" w:hAnsi="Arial" w:cs="Arial"/>
          <w:color w:val="7F7F7F" w:themeColor="text1" w:themeTint="80"/>
          <w:spacing w:val="-1"/>
          <w:sz w:val="20"/>
          <w:szCs w:val="20"/>
        </w:rPr>
        <w:t>Las cuantías se aplicarán para desplazamientos,</w:t>
      </w:r>
      <w:r>
        <w:rPr>
          <w:rFonts w:ascii="Arial" w:hAnsi="Arial" w:cs="Arial"/>
          <w:color w:val="7F7F7F" w:themeColor="text1" w:themeTint="80"/>
          <w:spacing w:val="-1"/>
          <w:sz w:val="20"/>
          <w:szCs w:val="20"/>
        </w:rPr>
        <w:t xml:space="preserve"> </w:t>
      </w:r>
      <w:r w:rsidRPr="00197D79">
        <w:rPr>
          <w:rFonts w:ascii="Arial" w:hAnsi="Arial" w:cs="Arial"/>
          <w:color w:val="7F7F7F" w:themeColor="text1" w:themeTint="80"/>
          <w:spacing w:val="-1"/>
          <w:sz w:val="20"/>
          <w:szCs w:val="20"/>
        </w:rPr>
        <w:t xml:space="preserve">alojamientos y manutención </w:t>
      </w:r>
      <w:r w:rsidR="00DB3392">
        <w:rPr>
          <w:rFonts w:ascii="Arial" w:hAnsi="Arial" w:cs="Arial"/>
          <w:color w:val="7F7F7F" w:themeColor="text1" w:themeTint="80"/>
          <w:spacing w:val="-1"/>
          <w:sz w:val="20"/>
          <w:szCs w:val="20"/>
        </w:rPr>
        <w:t>de acuerdo con el procedimiento de Tramitación de Viajes de IBIMA</w:t>
      </w:r>
      <w:r w:rsidR="00C82D0E">
        <w:rPr>
          <w:rFonts w:ascii="Arial" w:hAnsi="Arial" w:cs="Arial"/>
          <w:color w:val="7F7F7F" w:themeColor="text1" w:themeTint="80"/>
          <w:spacing w:val="-1"/>
          <w:sz w:val="20"/>
          <w:szCs w:val="20"/>
        </w:rPr>
        <w:t xml:space="preserve"> Plataforma BIONAND</w:t>
      </w:r>
      <w:r w:rsidR="00DB3392">
        <w:rPr>
          <w:rFonts w:ascii="Arial" w:hAnsi="Arial" w:cs="Arial"/>
          <w:color w:val="7F7F7F" w:themeColor="text1" w:themeTint="80"/>
          <w:spacing w:val="-1"/>
          <w:sz w:val="20"/>
          <w:szCs w:val="20"/>
        </w:rPr>
        <w:t xml:space="preserve"> (P.S404.1).</w:t>
      </w:r>
    </w:p>
    <w:p w14:paraId="46E7B9FC" w14:textId="49A83988" w:rsidR="00926E55" w:rsidRPr="00926E55" w:rsidRDefault="00D637D2" w:rsidP="00F8259A">
      <w:pPr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  <w:r>
        <w:rPr>
          <w:rFonts w:ascii="Arial" w:hAnsi="Arial" w:cs="Arial"/>
          <w:color w:val="7F7F7F" w:themeColor="text1" w:themeTint="80"/>
          <w:sz w:val="20"/>
          <w:szCs w:val="20"/>
        </w:rPr>
        <w:t>3</w:t>
      </w:r>
      <w:r w:rsidR="00926E55" w:rsidRPr="00926E55">
        <w:rPr>
          <w:rFonts w:ascii="Arial" w:hAnsi="Arial" w:cs="Arial"/>
          <w:color w:val="7F7F7F" w:themeColor="text1" w:themeTint="80"/>
          <w:sz w:val="20"/>
          <w:szCs w:val="20"/>
        </w:rPr>
        <w:t>. El número de ayudas concedidas estará limitado al presupuesto asignado en el Plan Propio para esta convocatori</w:t>
      </w:r>
      <w:r w:rsidR="00D77438">
        <w:rPr>
          <w:rFonts w:ascii="Arial" w:hAnsi="Arial" w:cs="Arial"/>
          <w:color w:val="7F7F7F" w:themeColor="text1" w:themeTint="80"/>
          <w:sz w:val="20"/>
          <w:szCs w:val="20"/>
        </w:rPr>
        <w:t>a</w:t>
      </w:r>
      <w:r w:rsidR="00926E55" w:rsidRPr="00926E55">
        <w:rPr>
          <w:rFonts w:ascii="Arial" w:hAnsi="Arial" w:cs="Arial"/>
          <w:color w:val="7F7F7F" w:themeColor="text1" w:themeTint="80"/>
          <w:sz w:val="20"/>
          <w:szCs w:val="20"/>
        </w:rPr>
        <w:t xml:space="preserve">. </w:t>
      </w:r>
    </w:p>
    <w:p w14:paraId="2699E517" w14:textId="7FE1C926" w:rsidR="00723AFA" w:rsidRPr="00023907" w:rsidRDefault="00D637D2" w:rsidP="00F8259A">
      <w:pPr>
        <w:jc w:val="both"/>
        <w:rPr>
          <w:rFonts w:ascii="Arial" w:hAnsi="Arial" w:cs="Arial"/>
          <w:color w:val="7F7F7F" w:themeColor="text1" w:themeTint="80"/>
          <w:spacing w:val="-1"/>
          <w:sz w:val="20"/>
          <w:szCs w:val="20"/>
        </w:rPr>
      </w:pPr>
      <w:r>
        <w:rPr>
          <w:rFonts w:ascii="Arial" w:hAnsi="Arial" w:cs="Arial"/>
          <w:color w:val="7F7F7F" w:themeColor="text1" w:themeTint="80"/>
          <w:sz w:val="20"/>
          <w:szCs w:val="20"/>
        </w:rPr>
        <w:t>4</w:t>
      </w:r>
      <w:r w:rsidR="00926E55">
        <w:rPr>
          <w:rFonts w:ascii="Arial" w:hAnsi="Arial" w:cs="Arial"/>
          <w:color w:val="7F7F7F" w:themeColor="text1" w:themeTint="80"/>
          <w:sz w:val="20"/>
          <w:szCs w:val="20"/>
        </w:rPr>
        <w:t>.</w:t>
      </w:r>
      <w:r w:rsidR="00C737D3">
        <w:rPr>
          <w:rFonts w:ascii="Arial" w:hAnsi="Arial" w:cs="Arial"/>
          <w:color w:val="7F7F7F" w:themeColor="text1" w:themeTint="80"/>
          <w:sz w:val="20"/>
          <w:szCs w:val="20"/>
        </w:rPr>
        <w:t xml:space="preserve"> </w:t>
      </w:r>
      <w:r w:rsidR="00723AFA" w:rsidRPr="00023907">
        <w:rPr>
          <w:rFonts w:ascii="Arial" w:hAnsi="Arial" w:cs="Arial"/>
          <w:color w:val="7F7F7F" w:themeColor="text1" w:themeTint="80"/>
          <w:spacing w:val="-1"/>
          <w:sz w:val="20"/>
          <w:szCs w:val="20"/>
        </w:rPr>
        <w:t>El periodo de ejecución de la ayuda será hasta el 31 de diciembre de 202</w:t>
      </w:r>
      <w:r w:rsidR="00A237BD">
        <w:rPr>
          <w:rFonts w:ascii="Arial" w:hAnsi="Arial" w:cs="Arial"/>
          <w:color w:val="7F7F7F" w:themeColor="text1" w:themeTint="80"/>
          <w:spacing w:val="-1"/>
          <w:sz w:val="20"/>
          <w:szCs w:val="20"/>
        </w:rPr>
        <w:t>5</w:t>
      </w:r>
      <w:r w:rsidR="00723AFA" w:rsidRPr="00023907">
        <w:rPr>
          <w:rFonts w:ascii="Arial" w:hAnsi="Arial" w:cs="Arial"/>
          <w:color w:val="7F7F7F" w:themeColor="text1" w:themeTint="80"/>
          <w:spacing w:val="-1"/>
          <w:sz w:val="20"/>
          <w:szCs w:val="20"/>
        </w:rPr>
        <w:t>.</w:t>
      </w:r>
    </w:p>
    <w:p w14:paraId="0C7480A5" w14:textId="0E623E04" w:rsidR="00A40030" w:rsidRPr="00023907" w:rsidRDefault="00A40030" w:rsidP="00B846B2">
      <w:pPr>
        <w:spacing w:before="240"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  <w:r w:rsidRPr="00023907">
        <w:rPr>
          <w:rFonts w:ascii="Arial" w:hAnsi="Arial" w:cs="Arial"/>
          <w:color w:val="7F7F7F" w:themeColor="text1" w:themeTint="80"/>
          <w:sz w:val="20"/>
          <w:szCs w:val="20"/>
        </w:rPr>
        <w:t>F.</w:t>
      </w:r>
      <w:r w:rsidR="00B313F0">
        <w:rPr>
          <w:rFonts w:ascii="Arial" w:hAnsi="Arial" w:cs="Arial"/>
          <w:color w:val="7F7F7F" w:themeColor="text1" w:themeTint="80"/>
          <w:sz w:val="20"/>
          <w:szCs w:val="20"/>
        </w:rPr>
        <w:t>2</w:t>
      </w:r>
      <w:r w:rsidRPr="00023907">
        <w:rPr>
          <w:rFonts w:ascii="Arial" w:hAnsi="Arial" w:cs="Arial"/>
          <w:color w:val="7F7F7F" w:themeColor="text1" w:themeTint="80"/>
          <w:sz w:val="20"/>
          <w:szCs w:val="20"/>
        </w:rPr>
        <w:t>.4. PLAZO DE SOLICITUD. DOCUMENTACIÓN A PRESENTAR.</w:t>
      </w:r>
    </w:p>
    <w:p w14:paraId="73C49FA4" w14:textId="20164226" w:rsidR="00BE5C55" w:rsidRPr="009A067F" w:rsidRDefault="00BE5C55" w:rsidP="00F8259A">
      <w:pPr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  <w:r w:rsidRPr="009A067F">
        <w:rPr>
          <w:rFonts w:ascii="Arial" w:hAnsi="Arial" w:cs="Arial"/>
          <w:color w:val="7F7F7F" w:themeColor="text1" w:themeTint="80"/>
          <w:sz w:val="20"/>
          <w:szCs w:val="20"/>
        </w:rPr>
        <w:t xml:space="preserve">1. El plazo de presentación de solicitudes estará abierto hasta </w:t>
      </w:r>
      <w:r w:rsidRPr="007F3E78">
        <w:rPr>
          <w:rFonts w:ascii="Arial" w:hAnsi="Arial" w:cs="Arial"/>
          <w:color w:val="7F7F7F" w:themeColor="text1" w:themeTint="80"/>
          <w:sz w:val="20"/>
          <w:szCs w:val="20"/>
        </w:rPr>
        <w:t xml:space="preserve">el </w:t>
      </w:r>
      <w:r w:rsidR="00A237BD">
        <w:rPr>
          <w:rFonts w:ascii="Arial" w:hAnsi="Arial" w:cs="Arial"/>
          <w:color w:val="7F7F7F" w:themeColor="text1" w:themeTint="80"/>
          <w:sz w:val="20"/>
          <w:szCs w:val="20"/>
        </w:rPr>
        <w:t>22</w:t>
      </w:r>
      <w:r w:rsidRPr="007F3E78">
        <w:rPr>
          <w:rFonts w:ascii="Arial" w:hAnsi="Arial" w:cs="Arial"/>
          <w:color w:val="7F7F7F" w:themeColor="text1" w:themeTint="80"/>
          <w:sz w:val="20"/>
          <w:szCs w:val="20"/>
        </w:rPr>
        <w:t xml:space="preserve"> de </w:t>
      </w:r>
      <w:r w:rsidR="00A237BD">
        <w:rPr>
          <w:rFonts w:ascii="Arial" w:hAnsi="Arial" w:cs="Arial"/>
          <w:color w:val="7F7F7F" w:themeColor="text1" w:themeTint="80"/>
          <w:sz w:val="20"/>
          <w:szCs w:val="20"/>
        </w:rPr>
        <w:t>octubre</w:t>
      </w:r>
      <w:r w:rsidR="00940AB4">
        <w:rPr>
          <w:rFonts w:ascii="Arial" w:hAnsi="Arial" w:cs="Arial"/>
          <w:color w:val="7F7F7F" w:themeColor="text1" w:themeTint="80"/>
          <w:sz w:val="20"/>
          <w:szCs w:val="20"/>
        </w:rPr>
        <w:t xml:space="preserve"> </w:t>
      </w:r>
      <w:r w:rsidRPr="007F3E78">
        <w:rPr>
          <w:rFonts w:ascii="Arial" w:hAnsi="Arial" w:cs="Arial"/>
          <w:color w:val="7F7F7F" w:themeColor="text1" w:themeTint="80"/>
          <w:sz w:val="20"/>
          <w:szCs w:val="20"/>
        </w:rPr>
        <w:t>de 202</w:t>
      </w:r>
      <w:r w:rsidR="00A237BD">
        <w:rPr>
          <w:rFonts w:ascii="Arial" w:hAnsi="Arial" w:cs="Arial"/>
          <w:color w:val="7F7F7F" w:themeColor="text1" w:themeTint="80"/>
          <w:sz w:val="20"/>
          <w:szCs w:val="20"/>
        </w:rPr>
        <w:t>5</w:t>
      </w:r>
      <w:r w:rsidRPr="009A067F">
        <w:rPr>
          <w:rFonts w:ascii="Arial" w:hAnsi="Arial" w:cs="Arial"/>
          <w:color w:val="7F7F7F" w:themeColor="text1" w:themeTint="80"/>
          <w:sz w:val="20"/>
          <w:szCs w:val="20"/>
        </w:rPr>
        <w:t xml:space="preserve"> a las 15:00h. </w:t>
      </w:r>
    </w:p>
    <w:p w14:paraId="6519E13F" w14:textId="170C40A0" w:rsidR="00DC3219" w:rsidRPr="00023907" w:rsidRDefault="00926E55" w:rsidP="00F8259A">
      <w:pPr>
        <w:pStyle w:val="Textoindependiente"/>
        <w:spacing w:after="240"/>
        <w:ind w:left="0" w:right="-41"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  <w:r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>2</w:t>
      </w:r>
      <w:r w:rsidR="00BE5C55" w:rsidRPr="00023907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 xml:space="preserve">. </w:t>
      </w:r>
      <w:r w:rsidR="00DC3219" w:rsidRPr="00023907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 xml:space="preserve">Los solicitantes enviarán en soporte electrónico al buzón de correos </w:t>
      </w:r>
      <w:hyperlink r:id="rId7" w:history="1">
        <w:r w:rsidR="00DC3219" w:rsidRPr="00D5162E">
          <w:rPr>
            <w:rStyle w:val="Hipervnculo"/>
            <w:rFonts w:ascii="Arial" w:hAnsi="Arial" w:cs="Arial"/>
            <w:spacing w:val="1"/>
          </w:rPr>
          <w:t>opi@ibima.eu</w:t>
        </w:r>
      </w:hyperlink>
      <w:r w:rsidR="00DC3219">
        <w:rPr>
          <w:rFonts w:ascii="Arial" w:hAnsi="Arial" w:cs="Arial"/>
          <w:spacing w:val="1"/>
          <w:sz w:val="20"/>
          <w:szCs w:val="20"/>
        </w:rPr>
        <w:t xml:space="preserve"> </w:t>
      </w:r>
      <w:r w:rsidR="00DC3219" w:rsidRPr="00023907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>el</w:t>
      </w:r>
      <w:r w:rsidR="007F4479" w:rsidRPr="00023907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 xml:space="preserve"> formulario</w:t>
      </w:r>
      <w:r w:rsidR="00DC3219" w:rsidRPr="00023907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 xml:space="preserve"> de solicitud</w:t>
      </w:r>
      <w:r w:rsidR="00DC3219" w:rsidRPr="00023907">
        <w:rPr>
          <w:rFonts w:ascii="Arial" w:hAnsi="Arial" w:cs="Arial"/>
          <w:b/>
          <w:bCs/>
          <w:color w:val="7F7F7F" w:themeColor="text1" w:themeTint="80"/>
          <w:sz w:val="20"/>
          <w:szCs w:val="20"/>
        </w:rPr>
        <w:t xml:space="preserve"> </w:t>
      </w:r>
      <w:r w:rsidR="00DC3219" w:rsidRPr="00023907">
        <w:rPr>
          <w:rFonts w:ascii="Arial" w:hAnsi="Arial" w:cs="Arial"/>
          <w:color w:val="7F7F7F" w:themeColor="text1" w:themeTint="80"/>
          <w:sz w:val="20"/>
          <w:szCs w:val="20"/>
        </w:rPr>
        <w:t>debidamente</w:t>
      </w:r>
      <w:r w:rsidR="00DC3219" w:rsidRPr="00023907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 xml:space="preserve"> cumplimentado y firmado con certificado digital. A dicho documento de solicitud se adjuntará la siguiente documentación: </w:t>
      </w:r>
    </w:p>
    <w:p w14:paraId="0059A7F6" w14:textId="13D51DCF" w:rsidR="00D77978" w:rsidRDefault="00D77978" w:rsidP="00F8259A">
      <w:pPr>
        <w:pStyle w:val="Textoindependiente"/>
        <w:numPr>
          <w:ilvl w:val="0"/>
          <w:numId w:val="13"/>
        </w:numPr>
        <w:spacing w:before="6" w:after="240" w:line="276" w:lineRule="auto"/>
        <w:ind w:right="-41"/>
        <w:jc w:val="both"/>
        <w:rPr>
          <w:rFonts w:ascii="Arial" w:hAnsi="Arial" w:cs="Arial"/>
          <w:color w:val="7F7F7F" w:themeColor="text1" w:themeTint="80"/>
          <w:spacing w:val="-3"/>
          <w:sz w:val="20"/>
          <w:szCs w:val="20"/>
        </w:rPr>
      </w:pPr>
      <w:r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>D</w:t>
      </w:r>
      <w:r w:rsidRPr="00D77978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 xml:space="preserve">ocumento de conformidad del Investigador Responsable del grupo </w:t>
      </w:r>
      <w:r w:rsidR="006F3FC8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>en el caso de que el solicitante sea Investigador (excluidos IR y Co-IR)</w:t>
      </w:r>
      <w:r w:rsidRPr="00D77978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>.</w:t>
      </w:r>
    </w:p>
    <w:p w14:paraId="5C783616" w14:textId="35C78BDD" w:rsidR="00C82D0E" w:rsidRDefault="00C82D0E" w:rsidP="00F8259A">
      <w:pPr>
        <w:pStyle w:val="Textoindependiente"/>
        <w:numPr>
          <w:ilvl w:val="0"/>
          <w:numId w:val="13"/>
        </w:numPr>
        <w:spacing w:before="6" w:after="240" w:line="276" w:lineRule="auto"/>
        <w:ind w:right="-41"/>
        <w:jc w:val="both"/>
        <w:rPr>
          <w:rFonts w:ascii="Arial" w:hAnsi="Arial" w:cs="Arial"/>
          <w:color w:val="7F7F7F" w:themeColor="text1" w:themeTint="80"/>
          <w:spacing w:val="-3"/>
          <w:sz w:val="20"/>
          <w:szCs w:val="20"/>
        </w:rPr>
      </w:pPr>
      <w:proofErr w:type="spellStart"/>
      <w:r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>Curriculum</w:t>
      </w:r>
      <w:proofErr w:type="spellEnd"/>
      <w:r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 xml:space="preserve"> Vitae Abreviado del solicitante</w:t>
      </w:r>
    </w:p>
    <w:p w14:paraId="5F420A84" w14:textId="77777777" w:rsidR="00092B1F" w:rsidRDefault="00A40030" w:rsidP="00092B1F">
      <w:pPr>
        <w:spacing w:before="240"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  <w:r w:rsidRPr="00023907">
        <w:rPr>
          <w:rFonts w:ascii="Arial" w:hAnsi="Arial" w:cs="Arial"/>
          <w:color w:val="7F7F7F" w:themeColor="text1" w:themeTint="80"/>
          <w:sz w:val="20"/>
          <w:szCs w:val="20"/>
        </w:rPr>
        <w:t>F.</w:t>
      </w:r>
      <w:r w:rsidR="00B313F0">
        <w:rPr>
          <w:rFonts w:ascii="Arial" w:hAnsi="Arial" w:cs="Arial"/>
          <w:color w:val="7F7F7F" w:themeColor="text1" w:themeTint="80"/>
          <w:sz w:val="20"/>
          <w:szCs w:val="20"/>
        </w:rPr>
        <w:t>2</w:t>
      </w:r>
      <w:r w:rsidRPr="00023907">
        <w:rPr>
          <w:rFonts w:ascii="Arial" w:hAnsi="Arial" w:cs="Arial"/>
          <w:color w:val="7F7F7F" w:themeColor="text1" w:themeTint="80"/>
          <w:sz w:val="20"/>
          <w:szCs w:val="20"/>
        </w:rPr>
        <w:t xml:space="preserve">.5. EVALUACIÓN DE LAS </w:t>
      </w:r>
      <w:r w:rsidR="00926E55">
        <w:rPr>
          <w:rFonts w:ascii="Arial" w:hAnsi="Arial" w:cs="Arial"/>
          <w:color w:val="7F7F7F" w:themeColor="text1" w:themeTint="80"/>
          <w:sz w:val="20"/>
          <w:szCs w:val="20"/>
        </w:rPr>
        <w:t>SOLICITUDES</w:t>
      </w:r>
    </w:p>
    <w:p w14:paraId="4CD842F8" w14:textId="78293026" w:rsidR="00092B1F" w:rsidRPr="0065610C" w:rsidRDefault="00092B1F" w:rsidP="00092B1F">
      <w:pPr>
        <w:spacing w:before="240"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  <w:r w:rsidRPr="00092B1F">
        <w:rPr>
          <w:rFonts w:ascii="Arial" w:eastAsia="Century Gothic" w:hAnsi="Arial" w:cs="Arial"/>
          <w:color w:val="7F7F7F" w:themeColor="text1" w:themeTint="80"/>
          <w:spacing w:val="1"/>
          <w:sz w:val="20"/>
          <w:szCs w:val="20"/>
        </w:rPr>
        <w:t xml:space="preserve">Las solicitudes serán evaluadas, en primera instancia, por la Unidad de </w:t>
      </w:r>
      <w:r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>Proyectos Internacionales</w:t>
      </w:r>
      <w:r w:rsidRPr="00092B1F">
        <w:rPr>
          <w:rFonts w:ascii="Arial" w:eastAsia="Century Gothic" w:hAnsi="Arial" w:cs="Arial"/>
          <w:color w:val="7F7F7F" w:themeColor="text1" w:themeTint="80"/>
          <w:spacing w:val="1"/>
          <w:sz w:val="20"/>
          <w:szCs w:val="20"/>
        </w:rPr>
        <w:t>, para verificar la adecuación a las bases de la convocatoria</w:t>
      </w:r>
      <w:r w:rsidR="00940AB4">
        <w:rPr>
          <w:rFonts w:ascii="Arial" w:eastAsia="Century Gothic" w:hAnsi="Arial" w:cs="Arial"/>
          <w:color w:val="7F7F7F" w:themeColor="text1" w:themeTint="80"/>
          <w:spacing w:val="1"/>
          <w:sz w:val="20"/>
          <w:szCs w:val="20"/>
        </w:rPr>
        <w:t>, elegibilidad del evento y del investigadore solicitante.</w:t>
      </w:r>
      <w:r w:rsidRPr="00092B1F">
        <w:rPr>
          <w:rFonts w:ascii="Arial" w:eastAsia="Century Gothic" w:hAnsi="Arial" w:cs="Arial"/>
          <w:color w:val="7F7F7F" w:themeColor="text1" w:themeTint="80"/>
          <w:spacing w:val="1"/>
          <w:sz w:val="20"/>
          <w:szCs w:val="20"/>
        </w:rPr>
        <w:t xml:space="preserve"> </w:t>
      </w:r>
      <w:r w:rsidRPr="00092B1F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>Posteriormente la Comisión</w:t>
      </w:r>
      <w:r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 xml:space="preserve"> </w:t>
      </w:r>
      <w:r w:rsidRPr="00092B1F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 xml:space="preserve">Evaluadora designará los beneficiarios de las ayudas, </w:t>
      </w:r>
      <w:r w:rsidR="00054AD1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>priorizando:</w:t>
      </w:r>
    </w:p>
    <w:p w14:paraId="7CDF54D1" w14:textId="05D61154" w:rsidR="00092B1F" w:rsidRDefault="00940AB4" w:rsidP="00092B1F">
      <w:pPr>
        <w:pStyle w:val="Textoindependiente"/>
        <w:numPr>
          <w:ilvl w:val="0"/>
          <w:numId w:val="25"/>
        </w:numPr>
        <w:spacing w:before="6" w:after="240" w:line="276" w:lineRule="auto"/>
        <w:ind w:right="-41"/>
        <w:jc w:val="both"/>
        <w:rPr>
          <w:rFonts w:ascii="Arial" w:hAnsi="Arial" w:cs="Arial"/>
          <w:color w:val="7F7F7F" w:themeColor="text1" w:themeTint="80"/>
          <w:spacing w:val="1"/>
          <w:sz w:val="20"/>
          <w:szCs w:val="20"/>
          <w:lang w:val="es-ES"/>
        </w:rPr>
      </w:pPr>
      <w:r>
        <w:rPr>
          <w:rFonts w:ascii="Arial" w:hAnsi="Arial" w:cs="Arial"/>
          <w:color w:val="7F7F7F" w:themeColor="text1" w:themeTint="80"/>
          <w:spacing w:val="1"/>
          <w:sz w:val="20"/>
          <w:szCs w:val="20"/>
          <w:lang w:val="es-ES"/>
        </w:rPr>
        <w:t>La</w:t>
      </w:r>
      <w:r w:rsidR="00054AD1">
        <w:rPr>
          <w:rFonts w:ascii="Arial" w:hAnsi="Arial" w:cs="Arial"/>
          <w:color w:val="7F7F7F" w:themeColor="text1" w:themeTint="80"/>
          <w:spacing w:val="1"/>
          <w:sz w:val="20"/>
          <w:szCs w:val="20"/>
          <w:lang w:val="es-ES"/>
        </w:rPr>
        <w:t xml:space="preserve"> temática del evento y su potencial para establecer nuevas colaboraciones en el marco de proyectos europeos.</w:t>
      </w:r>
    </w:p>
    <w:p w14:paraId="03AD8D5F" w14:textId="00DE53BF" w:rsidR="00054AD1" w:rsidRPr="0065610C" w:rsidRDefault="00054AD1" w:rsidP="00092B1F">
      <w:pPr>
        <w:pStyle w:val="Textoindependiente"/>
        <w:numPr>
          <w:ilvl w:val="0"/>
          <w:numId w:val="25"/>
        </w:numPr>
        <w:spacing w:before="6" w:after="240" w:line="276" w:lineRule="auto"/>
        <w:ind w:right="-41"/>
        <w:jc w:val="both"/>
        <w:rPr>
          <w:rFonts w:ascii="Arial" w:hAnsi="Arial" w:cs="Arial"/>
          <w:color w:val="7F7F7F" w:themeColor="text1" w:themeTint="80"/>
          <w:spacing w:val="1"/>
          <w:sz w:val="20"/>
          <w:szCs w:val="20"/>
          <w:lang w:val="es-ES"/>
        </w:rPr>
      </w:pPr>
      <w:r>
        <w:rPr>
          <w:rFonts w:ascii="Arial" w:hAnsi="Arial" w:cs="Arial"/>
          <w:color w:val="7F7F7F" w:themeColor="text1" w:themeTint="80"/>
          <w:spacing w:val="1"/>
          <w:sz w:val="20"/>
          <w:szCs w:val="20"/>
          <w:lang w:val="es-ES"/>
        </w:rPr>
        <w:t>La adecuación del perfil del solicitante para la asi</w:t>
      </w:r>
      <w:r w:rsidR="00C82D0E">
        <w:rPr>
          <w:rFonts w:ascii="Arial" w:hAnsi="Arial" w:cs="Arial"/>
          <w:color w:val="7F7F7F" w:themeColor="text1" w:themeTint="80"/>
          <w:spacing w:val="1"/>
          <w:sz w:val="20"/>
          <w:szCs w:val="20"/>
          <w:lang w:val="es-ES"/>
        </w:rPr>
        <w:t>stencia</w:t>
      </w:r>
      <w:r>
        <w:rPr>
          <w:rFonts w:ascii="Arial" w:hAnsi="Arial" w:cs="Arial"/>
          <w:color w:val="7F7F7F" w:themeColor="text1" w:themeTint="80"/>
          <w:spacing w:val="1"/>
          <w:sz w:val="20"/>
          <w:szCs w:val="20"/>
          <w:lang w:val="es-ES"/>
        </w:rPr>
        <w:t xml:space="preserve"> a dicho evento.</w:t>
      </w:r>
    </w:p>
    <w:p w14:paraId="5BF78282" w14:textId="0C2E700F" w:rsidR="00571A0A" w:rsidRDefault="00571A0A" w:rsidP="00F8259A">
      <w:pPr>
        <w:pStyle w:val="Textoindependiente"/>
        <w:spacing w:before="6" w:after="240" w:line="276" w:lineRule="auto"/>
        <w:ind w:left="0" w:right="-41"/>
        <w:jc w:val="both"/>
        <w:rPr>
          <w:rFonts w:ascii="Arial" w:hAnsi="Arial" w:cs="Arial"/>
          <w:color w:val="7F7F7F" w:themeColor="text1" w:themeTint="80"/>
          <w:spacing w:val="1"/>
          <w:sz w:val="20"/>
          <w:szCs w:val="20"/>
        </w:rPr>
      </w:pPr>
      <w:r w:rsidRPr="00023907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 xml:space="preserve">Se podrá solicitar información adicional al solicitante que pueda ser relevante para la evaluación de la </w:t>
      </w:r>
      <w:r w:rsidR="00092B1F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>solicitud</w:t>
      </w:r>
      <w:r w:rsidRPr="00023907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>.</w:t>
      </w:r>
    </w:p>
    <w:p w14:paraId="52BEB24E" w14:textId="2E7B173F" w:rsidR="00A40030" w:rsidRPr="00023907" w:rsidRDefault="00A40030" w:rsidP="00F8259A">
      <w:pPr>
        <w:spacing w:before="240"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  <w:r w:rsidRPr="00023907">
        <w:rPr>
          <w:rFonts w:ascii="Arial" w:hAnsi="Arial" w:cs="Arial"/>
          <w:color w:val="7F7F7F" w:themeColor="text1" w:themeTint="80"/>
          <w:sz w:val="20"/>
          <w:szCs w:val="20"/>
        </w:rPr>
        <w:t>F.</w:t>
      </w:r>
      <w:r w:rsidR="00B313F0">
        <w:rPr>
          <w:rFonts w:ascii="Arial" w:hAnsi="Arial" w:cs="Arial"/>
          <w:color w:val="7F7F7F" w:themeColor="text1" w:themeTint="80"/>
          <w:sz w:val="20"/>
          <w:szCs w:val="20"/>
        </w:rPr>
        <w:t>2</w:t>
      </w:r>
      <w:r w:rsidRPr="00023907">
        <w:rPr>
          <w:rFonts w:ascii="Arial" w:hAnsi="Arial" w:cs="Arial"/>
          <w:color w:val="7F7F7F" w:themeColor="text1" w:themeTint="80"/>
          <w:sz w:val="20"/>
          <w:szCs w:val="20"/>
        </w:rPr>
        <w:t>.6. JUSTIFICACION DE LAS AYUDAS</w:t>
      </w:r>
    </w:p>
    <w:p w14:paraId="63B7AE25" w14:textId="0A6839CA" w:rsidR="00571A0A" w:rsidRPr="00023907" w:rsidRDefault="00571A0A" w:rsidP="00F8259A">
      <w:pPr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  <w:r w:rsidRPr="00023907">
        <w:rPr>
          <w:rFonts w:ascii="Arial" w:eastAsia="Century Gothic" w:hAnsi="Arial" w:cs="Arial"/>
          <w:color w:val="7F7F7F" w:themeColor="text1" w:themeTint="80"/>
          <w:spacing w:val="1"/>
          <w:sz w:val="20"/>
          <w:szCs w:val="20"/>
        </w:rPr>
        <w:t>Para llevar a cabo la justificación de la ayuda deberá comunicarse con el Gestor de Proyectos, debiéndole remitir, antes del 31 de diciembre de 202</w:t>
      </w:r>
      <w:r w:rsidR="00A237BD">
        <w:rPr>
          <w:rFonts w:ascii="Arial" w:eastAsia="Century Gothic" w:hAnsi="Arial" w:cs="Arial"/>
          <w:color w:val="7F7F7F" w:themeColor="text1" w:themeTint="80"/>
          <w:spacing w:val="1"/>
          <w:sz w:val="20"/>
          <w:szCs w:val="20"/>
        </w:rPr>
        <w:t>5</w:t>
      </w:r>
      <w:r w:rsidRPr="00023907">
        <w:rPr>
          <w:rFonts w:ascii="Arial" w:eastAsia="Century Gothic" w:hAnsi="Arial" w:cs="Arial"/>
          <w:color w:val="7F7F7F" w:themeColor="text1" w:themeTint="80"/>
          <w:spacing w:val="1"/>
          <w:sz w:val="20"/>
          <w:szCs w:val="20"/>
        </w:rPr>
        <w:t xml:space="preserve">, la documentación justificativa que se señala a continuación: </w:t>
      </w:r>
    </w:p>
    <w:p w14:paraId="1574B29E" w14:textId="4C94FB46" w:rsidR="00092B1F" w:rsidRPr="00092B1F" w:rsidRDefault="00092B1F" w:rsidP="00F8259A">
      <w:pPr>
        <w:pStyle w:val="Textoindependiente"/>
        <w:numPr>
          <w:ilvl w:val="0"/>
          <w:numId w:val="13"/>
        </w:numPr>
        <w:spacing w:before="6" w:after="240" w:line="276" w:lineRule="auto"/>
        <w:ind w:right="-41"/>
        <w:jc w:val="both"/>
        <w:rPr>
          <w:rFonts w:ascii="Arial" w:hAnsi="Arial" w:cs="Arial"/>
          <w:color w:val="7F7F7F" w:themeColor="text1" w:themeTint="80"/>
          <w:spacing w:val="-3"/>
          <w:sz w:val="20"/>
          <w:szCs w:val="20"/>
        </w:rPr>
      </w:pPr>
      <w:r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 xml:space="preserve">Certificado de </w:t>
      </w:r>
      <w:r w:rsidR="00940AB4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>asistencia al evento</w:t>
      </w:r>
      <w:r>
        <w:rPr>
          <w:rFonts w:ascii="Arial" w:hAnsi="Arial" w:cs="Arial"/>
          <w:i/>
          <w:iCs/>
          <w:color w:val="7F7F7F" w:themeColor="text1" w:themeTint="80"/>
          <w:spacing w:val="1"/>
          <w:sz w:val="20"/>
          <w:szCs w:val="20"/>
        </w:rPr>
        <w:t>.</w:t>
      </w:r>
    </w:p>
    <w:p w14:paraId="2ABC8D50" w14:textId="1E860052" w:rsidR="00092B1F" w:rsidRPr="00092B1F" w:rsidRDefault="00092B1F" w:rsidP="00BC2172">
      <w:pPr>
        <w:pStyle w:val="Textoindependiente"/>
        <w:numPr>
          <w:ilvl w:val="0"/>
          <w:numId w:val="13"/>
        </w:numPr>
        <w:spacing w:before="240" w:after="240" w:line="276" w:lineRule="auto"/>
        <w:ind w:right="-41"/>
        <w:jc w:val="both"/>
        <w:rPr>
          <w:rFonts w:ascii="Arial" w:hAnsi="Arial" w:cs="Arial"/>
          <w:color w:val="7F7F7F" w:themeColor="text1" w:themeTint="80"/>
          <w:spacing w:val="1"/>
          <w:sz w:val="20"/>
          <w:szCs w:val="20"/>
        </w:rPr>
      </w:pPr>
      <w:r w:rsidRPr="00092B1F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>Hoja de dietas, f</w:t>
      </w:r>
      <w:r w:rsidR="00571A0A" w:rsidRPr="00092B1F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>acturas</w:t>
      </w:r>
      <w:r w:rsidRPr="00092B1F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>, tickets</w:t>
      </w:r>
      <w:r w:rsidR="00571A0A" w:rsidRPr="00092B1F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 xml:space="preserve"> y demás documentos probatorios del gasto</w:t>
      </w:r>
      <w:r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>, tal y como se describe en el apartado F2.3.2.</w:t>
      </w:r>
      <w:r w:rsidR="00571A0A" w:rsidRPr="00092B1F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 xml:space="preserve"> </w:t>
      </w:r>
    </w:p>
    <w:p w14:paraId="10A0332C" w14:textId="10370B63" w:rsidR="00A40030" w:rsidRPr="00092B1F" w:rsidRDefault="00571A0A" w:rsidP="00092B1F">
      <w:pPr>
        <w:pStyle w:val="Textoindependiente"/>
        <w:spacing w:before="240" w:after="240" w:line="276" w:lineRule="auto"/>
        <w:ind w:left="360" w:right="-41"/>
        <w:jc w:val="both"/>
        <w:rPr>
          <w:rFonts w:ascii="Arial" w:hAnsi="Arial" w:cs="Arial"/>
          <w:color w:val="7F7F7F" w:themeColor="text1" w:themeTint="80"/>
          <w:spacing w:val="1"/>
          <w:sz w:val="20"/>
          <w:szCs w:val="20"/>
        </w:rPr>
      </w:pPr>
      <w:r w:rsidRPr="00092B1F">
        <w:rPr>
          <w:rFonts w:ascii="Arial" w:hAnsi="Arial" w:cs="Arial"/>
          <w:color w:val="7F7F7F" w:themeColor="text1" w:themeTint="80"/>
          <w:spacing w:val="1"/>
          <w:sz w:val="20"/>
          <w:szCs w:val="20"/>
        </w:rPr>
        <w:t>Los fondos que resulten no utilizados en dichas actuaciones, pasarán de forma automática a disposición de la entidad para futuros planes propios o podrán ser ejecutados en anualidades sucesivas previa autorización del comité científico interno.</w:t>
      </w:r>
    </w:p>
    <w:sectPr w:rsidR="00A40030" w:rsidRPr="00092B1F" w:rsidSect="00820A3C">
      <w:headerReference w:type="default" r:id="rId8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E0C8" w14:textId="77777777" w:rsidR="0046650E" w:rsidRDefault="0046650E" w:rsidP="00820A3C">
      <w:pPr>
        <w:spacing w:after="0" w:line="240" w:lineRule="auto"/>
      </w:pPr>
      <w:r>
        <w:separator/>
      </w:r>
    </w:p>
  </w:endnote>
  <w:endnote w:type="continuationSeparator" w:id="0">
    <w:p w14:paraId="48975F49" w14:textId="77777777" w:rsidR="0046650E" w:rsidRDefault="0046650E" w:rsidP="0082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93E90" w14:textId="77777777" w:rsidR="0046650E" w:rsidRDefault="0046650E" w:rsidP="00820A3C">
      <w:pPr>
        <w:spacing w:after="0" w:line="240" w:lineRule="auto"/>
      </w:pPr>
      <w:r>
        <w:separator/>
      </w:r>
    </w:p>
  </w:footnote>
  <w:footnote w:type="continuationSeparator" w:id="0">
    <w:p w14:paraId="05A99B7F" w14:textId="77777777" w:rsidR="0046650E" w:rsidRDefault="0046650E" w:rsidP="00820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BA80" w14:textId="02C85877" w:rsidR="00820A3C" w:rsidRDefault="00701645" w:rsidP="00701645">
    <w:pPr>
      <w:pStyle w:val="Encabezado"/>
      <w:jc w:val="center"/>
    </w:pPr>
    <w:r>
      <w:rPr>
        <w:noProof/>
      </w:rPr>
      <w:drawing>
        <wp:inline distT="0" distB="0" distL="0" distR="0" wp14:anchorId="5AF682A7" wp14:editId="0DDA2E71">
          <wp:extent cx="4851400" cy="1114727"/>
          <wp:effectExtent l="0" t="0" r="6350" b="9525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2566" cy="1117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6E7F"/>
    <w:multiLevelType w:val="hybridMultilevel"/>
    <w:tmpl w:val="BD3E9D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0BFE"/>
    <w:multiLevelType w:val="hybridMultilevel"/>
    <w:tmpl w:val="BF326B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A2098"/>
    <w:multiLevelType w:val="hybridMultilevel"/>
    <w:tmpl w:val="700C1490"/>
    <w:lvl w:ilvl="0" w:tplc="0A665F5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D34C5"/>
    <w:multiLevelType w:val="hybridMultilevel"/>
    <w:tmpl w:val="4FA011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34E8D"/>
    <w:multiLevelType w:val="hybridMultilevel"/>
    <w:tmpl w:val="8ABA77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60A3B"/>
    <w:multiLevelType w:val="hybridMultilevel"/>
    <w:tmpl w:val="FC781A6C"/>
    <w:lvl w:ilvl="0" w:tplc="114E392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60A0"/>
    <w:multiLevelType w:val="hybridMultilevel"/>
    <w:tmpl w:val="292033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D12B8"/>
    <w:multiLevelType w:val="hybridMultilevel"/>
    <w:tmpl w:val="C62073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23BFA"/>
    <w:multiLevelType w:val="hybridMultilevel"/>
    <w:tmpl w:val="3440CE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5694D"/>
    <w:multiLevelType w:val="hybridMultilevel"/>
    <w:tmpl w:val="3EE6686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Century Gothic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422C46"/>
    <w:multiLevelType w:val="hybridMultilevel"/>
    <w:tmpl w:val="81B2E8E0"/>
    <w:lvl w:ilvl="0" w:tplc="8DE63AB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72FDC"/>
    <w:multiLevelType w:val="hybridMultilevel"/>
    <w:tmpl w:val="21E6E098"/>
    <w:lvl w:ilvl="0" w:tplc="9EE6475E">
      <w:numFmt w:val="bullet"/>
      <w:lvlText w:val="-"/>
      <w:lvlJc w:val="left"/>
      <w:pPr>
        <w:ind w:left="2267" w:hanging="360"/>
      </w:pPr>
      <w:rPr>
        <w:rFonts w:ascii="Arial" w:eastAsia="Century Gothic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9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27" w:hanging="360"/>
      </w:pPr>
      <w:rPr>
        <w:rFonts w:ascii="Wingdings" w:hAnsi="Wingdings" w:hint="default"/>
      </w:rPr>
    </w:lvl>
  </w:abstractNum>
  <w:abstractNum w:abstractNumId="12" w15:restartNumberingAfterBreak="0">
    <w:nsid w:val="3B0B4358"/>
    <w:multiLevelType w:val="multilevel"/>
    <w:tmpl w:val="3EE66864"/>
    <w:styleLink w:val="Listaactual1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entury Gothic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5D6710"/>
    <w:multiLevelType w:val="hybridMultilevel"/>
    <w:tmpl w:val="5E6E14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475E3"/>
    <w:multiLevelType w:val="hybridMultilevel"/>
    <w:tmpl w:val="732CCF48"/>
    <w:lvl w:ilvl="0" w:tplc="CB0AF3DA">
      <w:start w:val="3"/>
      <w:numFmt w:val="bullet"/>
      <w:lvlText w:val="-"/>
      <w:lvlJc w:val="left"/>
      <w:pPr>
        <w:ind w:left="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5" w15:restartNumberingAfterBreak="0">
    <w:nsid w:val="45022FF0"/>
    <w:multiLevelType w:val="hybridMultilevel"/>
    <w:tmpl w:val="203A90EA"/>
    <w:lvl w:ilvl="0" w:tplc="066800CE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541" w:hanging="360"/>
      </w:pPr>
    </w:lvl>
    <w:lvl w:ilvl="2" w:tplc="0C0A001B" w:tentative="1">
      <w:start w:val="1"/>
      <w:numFmt w:val="lowerRoman"/>
      <w:lvlText w:val="%3."/>
      <w:lvlJc w:val="right"/>
      <w:pPr>
        <w:ind w:left="2261" w:hanging="180"/>
      </w:pPr>
    </w:lvl>
    <w:lvl w:ilvl="3" w:tplc="0C0A000F" w:tentative="1">
      <w:start w:val="1"/>
      <w:numFmt w:val="decimal"/>
      <w:lvlText w:val="%4."/>
      <w:lvlJc w:val="left"/>
      <w:pPr>
        <w:ind w:left="2981" w:hanging="360"/>
      </w:pPr>
    </w:lvl>
    <w:lvl w:ilvl="4" w:tplc="0C0A0019" w:tentative="1">
      <w:start w:val="1"/>
      <w:numFmt w:val="lowerLetter"/>
      <w:lvlText w:val="%5."/>
      <w:lvlJc w:val="left"/>
      <w:pPr>
        <w:ind w:left="3701" w:hanging="360"/>
      </w:pPr>
    </w:lvl>
    <w:lvl w:ilvl="5" w:tplc="0C0A001B" w:tentative="1">
      <w:start w:val="1"/>
      <w:numFmt w:val="lowerRoman"/>
      <w:lvlText w:val="%6."/>
      <w:lvlJc w:val="right"/>
      <w:pPr>
        <w:ind w:left="4421" w:hanging="180"/>
      </w:pPr>
    </w:lvl>
    <w:lvl w:ilvl="6" w:tplc="0C0A000F" w:tentative="1">
      <w:start w:val="1"/>
      <w:numFmt w:val="decimal"/>
      <w:lvlText w:val="%7."/>
      <w:lvlJc w:val="left"/>
      <w:pPr>
        <w:ind w:left="5141" w:hanging="360"/>
      </w:pPr>
    </w:lvl>
    <w:lvl w:ilvl="7" w:tplc="0C0A0019" w:tentative="1">
      <w:start w:val="1"/>
      <w:numFmt w:val="lowerLetter"/>
      <w:lvlText w:val="%8."/>
      <w:lvlJc w:val="left"/>
      <w:pPr>
        <w:ind w:left="5861" w:hanging="360"/>
      </w:pPr>
    </w:lvl>
    <w:lvl w:ilvl="8" w:tplc="0C0A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6" w15:restartNumberingAfterBreak="0">
    <w:nsid w:val="4DBA28ED"/>
    <w:multiLevelType w:val="hybridMultilevel"/>
    <w:tmpl w:val="0DEEDCD4"/>
    <w:lvl w:ilvl="0" w:tplc="4FDAB94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60A80"/>
    <w:multiLevelType w:val="hybridMultilevel"/>
    <w:tmpl w:val="1A3E27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317E4"/>
    <w:multiLevelType w:val="hybridMultilevel"/>
    <w:tmpl w:val="8A74F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E27D8"/>
    <w:multiLevelType w:val="hybridMultilevel"/>
    <w:tmpl w:val="820ED1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31A3D"/>
    <w:multiLevelType w:val="hybridMultilevel"/>
    <w:tmpl w:val="97528AB2"/>
    <w:lvl w:ilvl="0" w:tplc="34DE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9458DC">
      <w:start w:val="4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848F0"/>
    <w:multiLevelType w:val="hybridMultilevel"/>
    <w:tmpl w:val="6F2C6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17009"/>
    <w:multiLevelType w:val="hybridMultilevel"/>
    <w:tmpl w:val="A836D37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275EC"/>
    <w:multiLevelType w:val="hybridMultilevel"/>
    <w:tmpl w:val="9BD6DE72"/>
    <w:lvl w:ilvl="0" w:tplc="775CA276">
      <w:start w:val="1"/>
      <w:numFmt w:val="decimal"/>
      <w:lvlText w:val="%1"/>
      <w:lvlJc w:val="left"/>
      <w:pPr>
        <w:ind w:left="360" w:hanging="360"/>
      </w:pPr>
      <w:rPr>
        <w:rFonts w:ascii="Arial" w:eastAsia="Century Gothic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BE6032"/>
    <w:multiLevelType w:val="hybridMultilevel"/>
    <w:tmpl w:val="45C87900"/>
    <w:lvl w:ilvl="0" w:tplc="AA5C28EC"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AB79C5"/>
    <w:multiLevelType w:val="hybridMultilevel"/>
    <w:tmpl w:val="0204A6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043928">
    <w:abstractNumId w:val="11"/>
  </w:num>
  <w:num w:numId="2" w16cid:durableId="1353341810">
    <w:abstractNumId w:val="6"/>
  </w:num>
  <w:num w:numId="3" w16cid:durableId="1618025647">
    <w:abstractNumId w:val="8"/>
  </w:num>
  <w:num w:numId="4" w16cid:durableId="659652394">
    <w:abstractNumId w:val="17"/>
  </w:num>
  <w:num w:numId="5" w16cid:durableId="209877643">
    <w:abstractNumId w:val="1"/>
  </w:num>
  <w:num w:numId="6" w16cid:durableId="1398631120">
    <w:abstractNumId w:val="20"/>
  </w:num>
  <w:num w:numId="7" w16cid:durableId="846334856">
    <w:abstractNumId w:val="22"/>
  </w:num>
  <w:num w:numId="8" w16cid:durableId="1707636127">
    <w:abstractNumId w:val="2"/>
  </w:num>
  <w:num w:numId="9" w16cid:durableId="1194222760">
    <w:abstractNumId w:val="4"/>
  </w:num>
  <w:num w:numId="10" w16cid:durableId="1348093305">
    <w:abstractNumId w:val="16"/>
  </w:num>
  <w:num w:numId="11" w16cid:durableId="234583970">
    <w:abstractNumId w:val="10"/>
  </w:num>
  <w:num w:numId="12" w16cid:durableId="2082941938">
    <w:abstractNumId w:val="21"/>
  </w:num>
  <w:num w:numId="13" w16cid:durableId="153953784">
    <w:abstractNumId w:val="0"/>
  </w:num>
  <w:num w:numId="14" w16cid:durableId="719474860">
    <w:abstractNumId w:val="24"/>
  </w:num>
  <w:num w:numId="15" w16cid:durableId="677469045">
    <w:abstractNumId w:val="19"/>
  </w:num>
  <w:num w:numId="16" w16cid:durableId="1982466072">
    <w:abstractNumId w:val="18"/>
  </w:num>
  <w:num w:numId="17" w16cid:durableId="2117943686">
    <w:abstractNumId w:val="7"/>
  </w:num>
  <w:num w:numId="18" w16cid:durableId="651103929">
    <w:abstractNumId w:val="14"/>
  </w:num>
  <w:num w:numId="19" w16cid:durableId="1323386566">
    <w:abstractNumId w:val="13"/>
  </w:num>
  <w:num w:numId="20" w16cid:durableId="2121760750">
    <w:abstractNumId w:val="3"/>
  </w:num>
  <w:num w:numId="21" w16cid:durableId="897284200">
    <w:abstractNumId w:val="23"/>
  </w:num>
  <w:num w:numId="22" w16cid:durableId="134225156">
    <w:abstractNumId w:val="9"/>
  </w:num>
  <w:num w:numId="23" w16cid:durableId="1334410512">
    <w:abstractNumId w:val="12"/>
  </w:num>
  <w:num w:numId="24" w16cid:durableId="616642206">
    <w:abstractNumId w:val="25"/>
  </w:num>
  <w:num w:numId="25" w16cid:durableId="1692104725">
    <w:abstractNumId w:val="15"/>
  </w:num>
  <w:num w:numId="26" w16cid:durableId="1528640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58"/>
    <w:rsid w:val="00014726"/>
    <w:rsid w:val="00022085"/>
    <w:rsid w:val="00023907"/>
    <w:rsid w:val="000239CD"/>
    <w:rsid w:val="0002626E"/>
    <w:rsid w:val="00054AD1"/>
    <w:rsid w:val="00055A0F"/>
    <w:rsid w:val="00090357"/>
    <w:rsid w:val="0009105F"/>
    <w:rsid w:val="00092B1F"/>
    <w:rsid w:val="000C4A16"/>
    <w:rsid w:val="000C52D2"/>
    <w:rsid w:val="000D2A2F"/>
    <w:rsid w:val="000D2C50"/>
    <w:rsid w:val="000E78D9"/>
    <w:rsid w:val="000F685D"/>
    <w:rsid w:val="00107F93"/>
    <w:rsid w:val="00113858"/>
    <w:rsid w:val="001640F8"/>
    <w:rsid w:val="00173351"/>
    <w:rsid w:val="00197D79"/>
    <w:rsid w:val="001A1C4C"/>
    <w:rsid w:val="001A551E"/>
    <w:rsid w:val="001B6A49"/>
    <w:rsid w:val="001C1F46"/>
    <w:rsid w:val="001C2853"/>
    <w:rsid w:val="001C3650"/>
    <w:rsid w:val="001D66D5"/>
    <w:rsid w:val="002000B6"/>
    <w:rsid w:val="00211C37"/>
    <w:rsid w:val="002271DE"/>
    <w:rsid w:val="00271701"/>
    <w:rsid w:val="00290F47"/>
    <w:rsid w:val="00291BD5"/>
    <w:rsid w:val="002C7DCD"/>
    <w:rsid w:val="002D00E8"/>
    <w:rsid w:val="002D606B"/>
    <w:rsid w:val="002F3C32"/>
    <w:rsid w:val="002F4658"/>
    <w:rsid w:val="00305526"/>
    <w:rsid w:val="003425F6"/>
    <w:rsid w:val="00375E9A"/>
    <w:rsid w:val="00385737"/>
    <w:rsid w:val="003B29D9"/>
    <w:rsid w:val="003C46FC"/>
    <w:rsid w:val="003E2E1D"/>
    <w:rsid w:val="003F1FC1"/>
    <w:rsid w:val="00417E69"/>
    <w:rsid w:val="00434E8D"/>
    <w:rsid w:val="0046650E"/>
    <w:rsid w:val="00486FDC"/>
    <w:rsid w:val="00487A92"/>
    <w:rsid w:val="00487DF4"/>
    <w:rsid w:val="004916CF"/>
    <w:rsid w:val="004A40DB"/>
    <w:rsid w:val="004A57F7"/>
    <w:rsid w:val="004B44EC"/>
    <w:rsid w:val="004C2BBC"/>
    <w:rsid w:val="004C461E"/>
    <w:rsid w:val="004D7B77"/>
    <w:rsid w:val="004F29BC"/>
    <w:rsid w:val="0053364F"/>
    <w:rsid w:val="00551515"/>
    <w:rsid w:val="00555A94"/>
    <w:rsid w:val="00571A0A"/>
    <w:rsid w:val="005806E8"/>
    <w:rsid w:val="00583CB3"/>
    <w:rsid w:val="005A507A"/>
    <w:rsid w:val="005D4F89"/>
    <w:rsid w:val="005E0FCE"/>
    <w:rsid w:val="005F7B60"/>
    <w:rsid w:val="006314CA"/>
    <w:rsid w:val="006364AA"/>
    <w:rsid w:val="00645B1A"/>
    <w:rsid w:val="00650986"/>
    <w:rsid w:val="00653539"/>
    <w:rsid w:val="0065610C"/>
    <w:rsid w:val="0065680C"/>
    <w:rsid w:val="0066063A"/>
    <w:rsid w:val="006619B6"/>
    <w:rsid w:val="006651EA"/>
    <w:rsid w:val="00672375"/>
    <w:rsid w:val="006D1E74"/>
    <w:rsid w:val="006D3077"/>
    <w:rsid w:val="006D7879"/>
    <w:rsid w:val="006F3FC8"/>
    <w:rsid w:val="00701645"/>
    <w:rsid w:val="00723AFA"/>
    <w:rsid w:val="007254FB"/>
    <w:rsid w:val="00725997"/>
    <w:rsid w:val="00753D92"/>
    <w:rsid w:val="00756E01"/>
    <w:rsid w:val="00757132"/>
    <w:rsid w:val="007725B9"/>
    <w:rsid w:val="007B755C"/>
    <w:rsid w:val="007C40A3"/>
    <w:rsid w:val="007D047D"/>
    <w:rsid w:val="007F1FEF"/>
    <w:rsid w:val="007F3ABB"/>
    <w:rsid w:val="007F3E78"/>
    <w:rsid w:val="007F4479"/>
    <w:rsid w:val="00804687"/>
    <w:rsid w:val="00804B8D"/>
    <w:rsid w:val="00810D2B"/>
    <w:rsid w:val="008135CF"/>
    <w:rsid w:val="00820A3C"/>
    <w:rsid w:val="00825416"/>
    <w:rsid w:val="00887091"/>
    <w:rsid w:val="00896D66"/>
    <w:rsid w:val="008B56EB"/>
    <w:rsid w:val="008B615B"/>
    <w:rsid w:val="008E5334"/>
    <w:rsid w:val="009033B0"/>
    <w:rsid w:val="00916547"/>
    <w:rsid w:val="00924FAB"/>
    <w:rsid w:val="00926E55"/>
    <w:rsid w:val="009333F0"/>
    <w:rsid w:val="00940AB4"/>
    <w:rsid w:val="00942AB5"/>
    <w:rsid w:val="0097225E"/>
    <w:rsid w:val="00975857"/>
    <w:rsid w:val="009A067F"/>
    <w:rsid w:val="009A36EB"/>
    <w:rsid w:val="009A7F72"/>
    <w:rsid w:val="009B01F0"/>
    <w:rsid w:val="009C62DA"/>
    <w:rsid w:val="009E1FBB"/>
    <w:rsid w:val="009F2EE3"/>
    <w:rsid w:val="00A03A84"/>
    <w:rsid w:val="00A16BBD"/>
    <w:rsid w:val="00A237BD"/>
    <w:rsid w:val="00A2413D"/>
    <w:rsid w:val="00A32AA4"/>
    <w:rsid w:val="00A40030"/>
    <w:rsid w:val="00A60395"/>
    <w:rsid w:val="00A66466"/>
    <w:rsid w:val="00A853B3"/>
    <w:rsid w:val="00AA3B2D"/>
    <w:rsid w:val="00AC0B75"/>
    <w:rsid w:val="00AD25AD"/>
    <w:rsid w:val="00AD77B0"/>
    <w:rsid w:val="00AF552D"/>
    <w:rsid w:val="00AF5BC1"/>
    <w:rsid w:val="00B10B65"/>
    <w:rsid w:val="00B17CE5"/>
    <w:rsid w:val="00B30C3F"/>
    <w:rsid w:val="00B313F0"/>
    <w:rsid w:val="00B318FC"/>
    <w:rsid w:val="00B572B4"/>
    <w:rsid w:val="00B62DA1"/>
    <w:rsid w:val="00B63226"/>
    <w:rsid w:val="00B657AE"/>
    <w:rsid w:val="00B660D9"/>
    <w:rsid w:val="00B70AD3"/>
    <w:rsid w:val="00B846B2"/>
    <w:rsid w:val="00B96C09"/>
    <w:rsid w:val="00BB0D8C"/>
    <w:rsid w:val="00BB1211"/>
    <w:rsid w:val="00BD0F58"/>
    <w:rsid w:val="00BE5C55"/>
    <w:rsid w:val="00C0727A"/>
    <w:rsid w:val="00C25C29"/>
    <w:rsid w:val="00C32D02"/>
    <w:rsid w:val="00C33174"/>
    <w:rsid w:val="00C475E4"/>
    <w:rsid w:val="00C51900"/>
    <w:rsid w:val="00C57EEB"/>
    <w:rsid w:val="00C737D3"/>
    <w:rsid w:val="00C82800"/>
    <w:rsid w:val="00C82D0E"/>
    <w:rsid w:val="00C9208C"/>
    <w:rsid w:val="00C960DF"/>
    <w:rsid w:val="00CA0552"/>
    <w:rsid w:val="00CA0A0A"/>
    <w:rsid w:val="00D0615F"/>
    <w:rsid w:val="00D07626"/>
    <w:rsid w:val="00D10ED9"/>
    <w:rsid w:val="00D23BD4"/>
    <w:rsid w:val="00D306D1"/>
    <w:rsid w:val="00D6272F"/>
    <w:rsid w:val="00D637D2"/>
    <w:rsid w:val="00D6716E"/>
    <w:rsid w:val="00D77438"/>
    <w:rsid w:val="00D77978"/>
    <w:rsid w:val="00D806AB"/>
    <w:rsid w:val="00D9796F"/>
    <w:rsid w:val="00DB3392"/>
    <w:rsid w:val="00DC3219"/>
    <w:rsid w:val="00DD12F2"/>
    <w:rsid w:val="00DD6A3F"/>
    <w:rsid w:val="00DE2FB3"/>
    <w:rsid w:val="00DE5B9A"/>
    <w:rsid w:val="00E13BA1"/>
    <w:rsid w:val="00E166C5"/>
    <w:rsid w:val="00E559A7"/>
    <w:rsid w:val="00E83573"/>
    <w:rsid w:val="00EF28B9"/>
    <w:rsid w:val="00F01361"/>
    <w:rsid w:val="00F056BA"/>
    <w:rsid w:val="00F11ACF"/>
    <w:rsid w:val="00F3701B"/>
    <w:rsid w:val="00F8259A"/>
    <w:rsid w:val="00FA276A"/>
    <w:rsid w:val="00FB5144"/>
    <w:rsid w:val="00FB53D6"/>
    <w:rsid w:val="00FB55C1"/>
    <w:rsid w:val="00FC249E"/>
    <w:rsid w:val="00FC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C8052"/>
  <w15:chartTrackingRefBased/>
  <w15:docId w15:val="{07D6C635-7706-4B4E-B6D9-30F36AEA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0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3C"/>
  </w:style>
  <w:style w:type="paragraph" w:styleId="Piedepgina">
    <w:name w:val="footer"/>
    <w:basedOn w:val="Normal"/>
    <w:link w:val="PiedepginaCar"/>
    <w:uiPriority w:val="99"/>
    <w:unhideWhenUsed/>
    <w:rsid w:val="00820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3C"/>
  </w:style>
  <w:style w:type="character" w:styleId="Hipervnculo">
    <w:name w:val="Hyperlink"/>
    <w:basedOn w:val="Fuentedeprrafopredeter"/>
    <w:uiPriority w:val="99"/>
    <w:unhideWhenUsed/>
    <w:rsid w:val="00820A3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0A3C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F3ABB"/>
    <w:rPr>
      <w:b/>
      <w:bCs/>
    </w:rPr>
  </w:style>
  <w:style w:type="paragraph" w:customStyle="1" w:styleId="Default">
    <w:name w:val="Default"/>
    <w:rsid w:val="007F3A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DD6A3F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C9208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4C46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C461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C461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46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461E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C82800"/>
    <w:pPr>
      <w:widowControl w:val="0"/>
      <w:spacing w:after="0" w:line="240" w:lineRule="auto"/>
      <w:ind w:left="101"/>
    </w:pPr>
    <w:rPr>
      <w:rFonts w:ascii="Century Gothic" w:eastAsia="Century Gothic" w:hAnsi="Century Gothic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82800"/>
    <w:rPr>
      <w:rFonts w:ascii="Century Gothic" w:eastAsia="Century Gothic" w:hAnsi="Century Gothic"/>
      <w:lang w:val="es-ES_tradnl"/>
    </w:rPr>
  </w:style>
  <w:style w:type="paragraph" w:styleId="Prrafodelista">
    <w:name w:val="List Paragraph"/>
    <w:basedOn w:val="Normal"/>
    <w:uiPriority w:val="34"/>
    <w:qFormat/>
    <w:rsid w:val="005806E8"/>
    <w:pPr>
      <w:ind w:left="720"/>
      <w:contextualSpacing/>
    </w:pPr>
  </w:style>
  <w:style w:type="numbering" w:customStyle="1" w:styleId="Listaactual1">
    <w:name w:val="Lista actual1"/>
    <w:uiPriority w:val="99"/>
    <w:rsid w:val="00F8259A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i@ibim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816</Words>
  <Characters>4655</Characters>
  <Application>Microsoft Office Word</Application>
  <DocSecurity>0</DocSecurity>
  <Lines>81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FIMABIS .-</dc:creator>
  <cp:keywords/>
  <dc:description/>
  <cp:lastModifiedBy>Rosa Gómez </cp:lastModifiedBy>
  <cp:revision>3</cp:revision>
  <cp:lastPrinted>2021-12-21T08:45:00Z</cp:lastPrinted>
  <dcterms:created xsi:type="dcterms:W3CDTF">2024-09-03T11:36:00Z</dcterms:created>
  <dcterms:modified xsi:type="dcterms:W3CDTF">2025-10-15T08:08:00Z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503b0e88ac9f8e3d26885a6b619d8a79840d3a6101575ad00d314e8d0e3aae43</vt:lpwstr>
  </property>
</Properties>
</file>